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C04EE">
              <w:t>31.10.2017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C04EE">
            <w:pPr>
              <w:tabs>
                <w:tab w:val="left" w:pos="3123"/>
                <w:tab w:val="left" w:pos="3270"/>
              </w:tabs>
              <w:jc w:val="right"/>
            </w:pPr>
            <w:r w:rsidRPr="00360CF1">
              <w:t xml:space="preserve">№ </w:t>
            </w:r>
            <w:r w:rsidR="009C04EE">
              <w:t>2237</w:t>
            </w:r>
          </w:p>
        </w:tc>
      </w:tr>
    </w:tbl>
    <w:p w:rsidR="00465F4F" w:rsidRDefault="00465F4F" w:rsidP="00465F4F">
      <w:pPr>
        <w:tabs>
          <w:tab w:val="left" w:pos="4111"/>
        </w:tabs>
        <w:ind w:right="5527"/>
      </w:pPr>
    </w:p>
    <w:p w:rsidR="00465F4F" w:rsidRDefault="00465F4F" w:rsidP="00465F4F">
      <w:pPr>
        <w:tabs>
          <w:tab w:val="left" w:pos="4111"/>
        </w:tabs>
        <w:ind w:right="5527"/>
      </w:pPr>
    </w:p>
    <w:p w:rsidR="00480B8A" w:rsidRPr="00A0442D" w:rsidRDefault="00480B8A" w:rsidP="00480B8A">
      <w:pPr>
        <w:autoSpaceDE w:val="0"/>
        <w:autoSpaceDN w:val="0"/>
        <w:adjustRightInd w:val="0"/>
        <w:ind w:right="5241"/>
        <w:jc w:val="both"/>
      </w:pPr>
      <w:bookmarkStart w:id="0" w:name="_GoBack"/>
      <w:r w:rsidRPr="00A0442D">
        <w:t>О внесении изменений в постановление администрации района от 14.10.2015 № 2062</w:t>
      </w:r>
      <w:r>
        <w:t xml:space="preserve"> «Об утверждении муниципальной программы </w:t>
      </w:r>
      <w:r w:rsidRPr="00A0442D">
        <w:rPr>
          <w:bCs/>
        </w:rPr>
        <w:t>«Управление в сфере муниципальных финансов вНижневартовском районе на 2015–2020 годы»</w:t>
      </w:r>
    </w:p>
    <w:bookmarkEnd w:id="0"/>
    <w:p w:rsidR="00480B8A" w:rsidRPr="00770DD7" w:rsidRDefault="00480B8A" w:rsidP="00480B8A">
      <w:pPr>
        <w:ind w:firstLine="709"/>
        <w:jc w:val="both"/>
      </w:pPr>
    </w:p>
    <w:p w:rsidR="00480B8A" w:rsidRPr="00770DD7" w:rsidRDefault="00480B8A" w:rsidP="00480B8A">
      <w:pPr>
        <w:ind w:firstLine="709"/>
        <w:jc w:val="both"/>
      </w:pPr>
    </w:p>
    <w:p w:rsidR="00480B8A" w:rsidRPr="00770DD7" w:rsidRDefault="00480B8A" w:rsidP="00480B8A">
      <w:pPr>
        <w:ind w:firstLine="709"/>
        <w:jc w:val="both"/>
        <w:rPr>
          <w:color w:val="FF0000"/>
        </w:rPr>
      </w:pPr>
      <w:r w:rsidRPr="00B051F1">
        <w:rPr>
          <w:rFonts w:eastAsiaTheme="minorEastAsia"/>
        </w:rPr>
        <w:t>В соответствии с</w:t>
      </w:r>
      <w:r>
        <w:rPr>
          <w:rFonts w:eastAsiaTheme="minorEastAsia"/>
        </w:rPr>
        <w:t xml:space="preserve">о статьей 179 Бюджетного кодекса Российской Федерации, </w:t>
      </w:r>
      <w:r w:rsidRPr="00B051F1">
        <w:rPr>
          <w:rFonts w:eastAsiaTheme="minorEastAsia"/>
        </w:rPr>
        <w:t xml:space="preserve">Федеральным законом от 06.10.2003 № 131-ФЗ «Об общих принципах организации местного самоуправления в Российской Федерации», </w:t>
      </w:r>
      <w:r w:rsidRPr="00B051F1">
        <w:t>руководствуясь постановлени</w:t>
      </w:r>
      <w:r>
        <w:t>ями</w:t>
      </w:r>
      <w:r w:rsidRPr="00B051F1">
        <w:t xml:space="preserve"> администрации района от 05.08.2013 № 1663 «О муниципальных программах Нижневартовского района</w:t>
      </w:r>
      <w:r w:rsidRPr="00B051F1">
        <w:rPr>
          <w:rFonts w:eastAsiaTheme="minorEastAsia"/>
        </w:rPr>
        <w:t>»</w:t>
      </w:r>
      <w:r>
        <w:rPr>
          <w:rFonts w:eastAsiaTheme="minorEastAsia"/>
        </w:rPr>
        <w:t>, от 18.09.2013               № 1946 «Об утверждении Перечня муниципальных программ района на 2014−2020 годы»</w:t>
      </w:r>
      <w:r w:rsidRPr="00782C59">
        <w:t>,</w:t>
      </w:r>
      <w:r w:rsidRPr="00770DD7">
        <w:t xml:space="preserve"> в целях </w:t>
      </w:r>
      <w:r>
        <w:t>повышения</w:t>
      </w:r>
      <w:r w:rsidRPr="00770DD7">
        <w:t xml:space="preserve"> качества управления муниципальными финансами в районе: </w:t>
      </w:r>
    </w:p>
    <w:p w:rsidR="00480B8A" w:rsidRDefault="00480B8A" w:rsidP="00480B8A">
      <w:pPr>
        <w:ind w:firstLine="709"/>
        <w:jc w:val="both"/>
        <w:rPr>
          <w:bCs/>
        </w:rPr>
      </w:pPr>
    </w:p>
    <w:p w:rsidR="00480B8A" w:rsidRDefault="00480B8A" w:rsidP="00480B8A">
      <w:pPr>
        <w:ind w:firstLine="709"/>
        <w:jc w:val="both"/>
      </w:pPr>
      <w:r>
        <w:t>1. Внести в постановление администрации района от 14.10.2015 № 2062  «Об утверждении муниципальной программы «Управление в сфере муниципальных финансов вНижневартовском районе на 2015–2020 годы» следующие изменения:</w:t>
      </w:r>
    </w:p>
    <w:p w:rsidR="00480B8A" w:rsidRDefault="00480B8A" w:rsidP="00480B8A">
      <w:pPr>
        <w:ind w:firstLine="709"/>
        <w:jc w:val="both"/>
      </w:pPr>
      <w:r>
        <w:t xml:space="preserve">1.1. </w:t>
      </w:r>
      <w:r w:rsidRPr="0076425D">
        <w:t xml:space="preserve">В </w:t>
      </w:r>
      <w:r>
        <w:t>заголовке</w:t>
      </w:r>
      <w:r w:rsidRPr="0076425D">
        <w:t xml:space="preserve"> и по </w:t>
      </w:r>
      <w:r>
        <w:t xml:space="preserve">всему </w:t>
      </w:r>
      <w:r w:rsidRPr="0076425D">
        <w:t>тексту постановления слова «</w:t>
      </w:r>
      <w:r>
        <w:t xml:space="preserve">на </w:t>
      </w:r>
      <w:r w:rsidRPr="00666B7F">
        <w:t>201</w:t>
      </w:r>
      <w:r>
        <w:t>5</w:t>
      </w:r>
      <w:r w:rsidRPr="00666B7F">
        <w:t>–201</w:t>
      </w:r>
      <w:r>
        <w:t>9</w:t>
      </w:r>
      <w:r w:rsidRPr="00666B7F">
        <w:t xml:space="preserve"> годы</w:t>
      </w:r>
      <w:r w:rsidRPr="0076425D">
        <w:t>» заменить словами «</w:t>
      </w:r>
      <w:r>
        <w:t>на 2018–</w:t>
      </w:r>
      <w:r w:rsidRPr="0076425D">
        <w:t>2025 годы и на период до 2030 года»</w:t>
      </w:r>
      <w:r>
        <w:t xml:space="preserve">                      в соответствующих падежах.</w:t>
      </w:r>
    </w:p>
    <w:p w:rsidR="00480B8A" w:rsidRDefault="00480B8A" w:rsidP="00480B8A">
      <w:pPr>
        <w:widowControl w:val="0"/>
        <w:tabs>
          <w:tab w:val="left" w:pos="284"/>
        </w:tabs>
        <w:autoSpaceDE w:val="0"/>
        <w:autoSpaceDN w:val="0"/>
        <w:adjustRightInd w:val="0"/>
        <w:ind w:firstLine="709"/>
        <w:jc w:val="both"/>
      </w:pPr>
      <w:r>
        <w:t>1.2. Пункт 3 изложить в следующей редакции:</w:t>
      </w:r>
    </w:p>
    <w:p w:rsidR="00480B8A" w:rsidRPr="00285221" w:rsidRDefault="00480B8A" w:rsidP="00480B8A">
      <w:pPr>
        <w:tabs>
          <w:tab w:val="left" w:pos="1134"/>
        </w:tabs>
        <w:ind w:firstLine="709"/>
        <w:jc w:val="both"/>
      </w:pPr>
      <w:r>
        <w:t xml:space="preserve">«3. </w:t>
      </w:r>
      <w:r w:rsidRPr="00285221">
        <w:t>Определить общий объем финансирования муниципальной программы за счет всех источников финансирования на 201</w:t>
      </w:r>
      <w:r>
        <w:t>8</w:t>
      </w:r>
      <w:r w:rsidRPr="00285221">
        <w:t>–202</w:t>
      </w:r>
      <w:r>
        <w:t>5</w:t>
      </w:r>
      <w:r w:rsidRPr="00285221">
        <w:t xml:space="preserve"> годы </w:t>
      </w:r>
      <w:r>
        <w:t xml:space="preserve">и на период до 2030 года </w:t>
      </w:r>
      <w:r w:rsidRPr="00285221">
        <w:t xml:space="preserve">в сумме </w:t>
      </w:r>
      <w:r w:rsidRPr="00A80126">
        <w:t>7</w:t>
      </w:r>
      <w:r>
        <w:t> </w:t>
      </w:r>
      <w:r w:rsidRPr="00A80126">
        <w:t>5</w:t>
      </w:r>
      <w:r w:rsidRPr="00DF189C">
        <w:t>36</w:t>
      </w:r>
      <w:r>
        <w:t> </w:t>
      </w:r>
      <w:r w:rsidRPr="00A80126">
        <w:t>772</w:t>
      </w:r>
      <w:r>
        <w:t>,</w:t>
      </w:r>
      <w:r w:rsidRPr="00A80126">
        <w:t>2</w:t>
      </w:r>
      <w:r>
        <w:t>тыс. рублей</w:t>
      </w:r>
      <w:r w:rsidRPr="00285221">
        <w:t>, в том числе:</w:t>
      </w:r>
    </w:p>
    <w:p w:rsidR="00480B8A" w:rsidRPr="00981AA2" w:rsidRDefault="00480B8A" w:rsidP="00480B8A">
      <w:pPr>
        <w:ind w:firstLine="709"/>
        <w:jc w:val="both"/>
      </w:pPr>
      <w:r w:rsidRPr="00981AA2">
        <w:t>федеральный бюджет</w:t>
      </w:r>
      <w:r>
        <w:t xml:space="preserve"> −46 784,5 </w:t>
      </w:r>
      <w:r w:rsidRPr="00981AA2">
        <w:t>тыс. рублей, из них:</w:t>
      </w:r>
    </w:p>
    <w:p w:rsidR="00480B8A" w:rsidRPr="00981AA2" w:rsidRDefault="00480B8A" w:rsidP="00480B8A">
      <w:pPr>
        <w:ind w:firstLine="709"/>
        <w:jc w:val="both"/>
      </w:pPr>
      <w:r w:rsidRPr="00981AA2">
        <w:t xml:space="preserve">2018 год – </w:t>
      </w:r>
      <w:r>
        <w:t>3 451,1</w:t>
      </w:r>
      <w:r w:rsidRPr="00981AA2">
        <w:t xml:space="preserve"> тыс. рублей;</w:t>
      </w:r>
    </w:p>
    <w:p w:rsidR="00480B8A" w:rsidRPr="00981AA2" w:rsidRDefault="00480B8A" w:rsidP="00480B8A">
      <w:pPr>
        <w:ind w:firstLine="709"/>
        <w:jc w:val="both"/>
      </w:pPr>
      <w:r w:rsidRPr="00981AA2">
        <w:lastRenderedPageBreak/>
        <w:t xml:space="preserve">2019 год – </w:t>
      </w:r>
      <w:r>
        <w:t>3 489,2</w:t>
      </w:r>
      <w:r w:rsidRPr="00981AA2">
        <w:t xml:space="preserve"> тыс. рублей;</w:t>
      </w:r>
    </w:p>
    <w:p w:rsidR="00480B8A" w:rsidRPr="00981AA2" w:rsidRDefault="00480B8A" w:rsidP="00480B8A">
      <w:pPr>
        <w:ind w:firstLine="709"/>
        <w:jc w:val="both"/>
      </w:pPr>
      <w:r w:rsidRPr="00981AA2">
        <w:t xml:space="preserve">2020 год – </w:t>
      </w:r>
      <w:r>
        <w:t>3 622,2</w:t>
      </w:r>
      <w:r w:rsidRPr="00981AA2">
        <w:t xml:space="preserve"> тыс. рублей;</w:t>
      </w:r>
    </w:p>
    <w:p w:rsidR="00480B8A" w:rsidRPr="00981AA2" w:rsidRDefault="00480B8A" w:rsidP="00480B8A">
      <w:pPr>
        <w:ind w:firstLine="709"/>
        <w:jc w:val="both"/>
      </w:pPr>
      <w:r w:rsidRPr="00981AA2">
        <w:t>20</w:t>
      </w:r>
      <w:r>
        <w:t>21</w:t>
      </w:r>
      <w:r w:rsidRPr="00981AA2">
        <w:t xml:space="preserve"> год – </w:t>
      </w:r>
      <w:r>
        <w:t>3 622,2</w:t>
      </w:r>
      <w:r w:rsidRPr="00981AA2">
        <w:t xml:space="preserve"> тыс. рублей;</w:t>
      </w:r>
    </w:p>
    <w:p w:rsidR="00480B8A" w:rsidRPr="00981AA2" w:rsidRDefault="00480B8A" w:rsidP="00480B8A">
      <w:pPr>
        <w:ind w:firstLine="709"/>
        <w:jc w:val="both"/>
      </w:pPr>
      <w:r w:rsidRPr="00981AA2">
        <w:t>20</w:t>
      </w:r>
      <w:r>
        <w:t>22</w:t>
      </w:r>
      <w:r w:rsidRPr="00981AA2">
        <w:t xml:space="preserve"> год – </w:t>
      </w:r>
      <w:r>
        <w:t>3 622,2</w:t>
      </w:r>
      <w:r w:rsidRPr="00981AA2">
        <w:t xml:space="preserve"> тыс. рублей;</w:t>
      </w:r>
    </w:p>
    <w:p w:rsidR="00480B8A" w:rsidRPr="00981AA2" w:rsidRDefault="00480B8A" w:rsidP="00480B8A">
      <w:pPr>
        <w:ind w:firstLine="709"/>
        <w:jc w:val="both"/>
      </w:pPr>
      <w:r w:rsidRPr="00981AA2">
        <w:t>20</w:t>
      </w:r>
      <w:r>
        <w:t>23</w:t>
      </w:r>
      <w:r w:rsidRPr="00981AA2">
        <w:t xml:space="preserve">год – </w:t>
      </w:r>
      <w:r>
        <w:t xml:space="preserve"> 3 622,2</w:t>
      </w:r>
      <w:r w:rsidRPr="00981AA2">
        <w:t xml:space="preserve"> тыс. рублей;</w:t>
      </w:r>
    </w:p>
    <w:p w:rsidR="00480B8A" w:rsidRPr="00981AA2" w:rsidRDefault="00480B8A" w:rsidP="00480B8A">
      <w:pPr>
        <w:ind w:firstLine="709"/>
        <w:jc w:val="both"/>
      </w:pPr>
      <w:r w:rsidRPr="00981AA2">
        <w:t>20</w:t>
      </w:r>
      <w:r>
        <w:t>24</w:t>
      </w:r>
      <w:r w:rsidRPr="00981AA2">
        <w:t xml:space="preserve"> год – </w:t>
      </w:r>
      <w:r>
        <w:t>3 622,2</w:t>
      </w:r>
      <w:r w:rsidRPr="00981AA2">
        <w:t xml:space="preserve"> тыс. рублей;</w:t>
      </w:r>
    </w:p>
    <w:p w:rsidR="00480B8A" w:rsidRPr="00981AA2" w:rsidRDefault="00480B8A" w:rsidP="00480B8A">
      <w:pPr>
        <w:ind w:firstLine="709"/>
        <w:jc w:val="both"/>
      </w:pPr>
      <w:r w:rsidRPr="00981AA2">
        <w:t>20</w:t>
      </w:r>
      <w:r>
        <w:t>25</w:t>
      </w:r>
      <w:r w:rsidRPr="00981AA2">
        <w:t xml:space="preserve"> год – </w:t>
      </w:r>
      <w:r>
        <w:t>3 622,2</w:t>
      </w:r>
      <w:r w:rsidRPr="00981AA2">
        <w:t xml:space="preserve"> тыс. рублей;</w:t>
      </w:r>
    </w:p>
    <w:p w:rsidR="00480B8A" w:rsidRPr="00981AA2" w:rsidRDefault="00480B8A" w:rsidP="00480B8A">
      <w:pPr>
        <w:ind w:firstLine="709"/>
        <w:jc w:val="both"/>
      </w:pPr>
      <w:r w:rsidRPr="00981AA2">
        <w:t>202</w:t>
      </w:r>
      <w:r>
        <w:t>6-2030</w:t>
      </w:r>
      <w:r w:rsidRPr="00981AA2">
        <w:t xml:space="preserve"> год</w:t>
      </w:r>
      <w:r>
        <w:t>ы</w:t>
      </w:r>
      <w:r w:rsidRPr="00981AA2">
        <w:t xml:space="preserve"> – </w:t>
      </w:r>
      <w:r>
        <w:t>18 111,0</w:t>
      </w:r>
      <w:r w:rsidRPr="00981AA2">
        <w:t xml:space="preserve"> тыс. рублей;</w:t>
      </w:r>
    </w:p>
    <w:p w:rsidR="00480B8A" w:rsidRPr="00F77513" w:rsidRDefault="00480B8A" w:rsidP="00480B8A">
      <w:pPr>
        <w:ind w:firstLine="709"/>
        <w:jc w:val="both"/>
      </w:pPr>
      <w:r w:rsidRPr="00F77513">
        <w:t>бюджет автономного округа –  2 </w:t>
      </w:r>
      <w:r w:rsidRPr="00DF189C">
        <w:t>195</w:t>
      </w:r>
      <w:r w:rsidRPr="00F77513">
        <w:t> 179,1 тыс. рублей, из них:</w:t>
      </w:r>
    </w:p>
    <w:p w:rsidR="00480B8A" w:rsidRPr="00F77513" w:rsidRDefault="00480B8A" w:rsidP="00480B8A">
      <w:pPr>
        <w:ind w:firstLine="709"/>
        <w:jc w:val="both"/>
      </w:pPr>
      <w:r w:rsidRPr="00F77513">
        <w:t>2018 год – 207 629,4 тыс. рублей;</w:t>
      </w:r>
    </w:p>
    <w:p w:rsidR="00480B8A" w:rsidRPr="00F77513" w:rsidRDefault="00480B8A" w:rsidP="00480B8A">
      <w:pPr>
        <w:ind w:firstLine="709"/>
        <w:jc w:val="both"/>
      </w:pPr>
      <w:r w:rsidRPr="00F77513">
        <w:t>2019 год – 165 708,3 тыс. рублей;</w:t>
      </w:r>
    </w:p>
    <w:p w:rsidR="00480B8A" w:rsidRPr="00F77513" w:rsidRDefault="00480B8A" w:rsidP="00480B8A">
      <w:pPr>
        <w:ind w:firstLine="709"/>
        <w:jc w:val="both"/>
      </w:pPr>
      <w:r w:rsidRPr="00F77513">
        <w:t>2020 год – 167 167,4 тыс. рублей;</w:t>
      </w:r>
    </w:p>
    <w:p w:rsidR="00480B8A" w:rsidRPr="00F77513" w:rsidRDefault="00480B8A" w:rsidP="00480B8A">
      <w:pPr>
        <w:ind w:firstLine="709"/>
        <w:jc w:val="both"/>
      </w:pPr>
      <w:r w:rsidRPr="00F77513">
        <w:t>2021 год – 16</w:t>
      </w:r>
      <w:r w:rsidRPr="00DF189C">
        <w:t>5467</w:t>
      </w:r>
      <w:r w:rsidRPr="00F77513">
        <w:t>,4 тыс. рублей;</w:t>
      </w:r>
    </w:p>
    <w:p w:rsidR="00480B8A" w:rsidRPr="00F77513" w:rsidRDefault="00480B8A" w:rsidP="00480B8A">
      <w:pPr>
        <w:ind w:firstLine="709"/>
        <w:jc w:val="both"/>
      </w:pPr>
      <w:r w:rsidRPr="00F77513">
        <w:t>2022 год – 16</w:t>
      </w:r>
      <w:r w:rsidRPr="00DF189C">
        <w:t>5467</w:t>
      </w:r>
      <w:r w:rsidRPr="00F77513">
        <w:t>,4 тыс. рублей;</w:t>
      </w:r>
    </w:p>
    <w:p w:rsidR="00480B8A" w:rsidRPr="00F77513" w:rsidRDefault="00480B8A" w:rsidP="00480B8A">
      <w:pPr>
        <w:ind w:firstLine="709"/>
        <w:jc w:val="both"/>
      </w:pPr>
      <w:r w:rsidRPr="00F77513">
        <w:t>2023год –  16</w:t>
      </w:r>
      <w:r w:rsidRPr="00DF189C">
        <w:t>5467</w:t>
      </w:r>
      <w:r w:rsidRPr="00F77513">
        <w:t>,4 тыс. рублей;</w:t>
      </w:r>
    </w:p>
    <w:p w:rsidR="00480B8A" w:rsidRPr="00F77513" w:rsidRDefault="00480B8A" w:rsidP="00480B8A">
      <w:pPr>
        <w:ind w:firstLine="709"/>
        <w:jc w:val="both"/>
      </w:pPr>
      <w:r w:rsidRPr="00F77513">
        <w:t>2024 год – 16</w:t>
      </w:r>
      <w:r w:rsidRPr="00DF189C">
        <w:t>5467</w:t>
      </w:r>
      <w:r w:rsidRPr="00F77513">
        <w:t>,4 тыс. рублей;</w:t>
      </w:r>
    </w:p>
    <w:p w:rsidR="00480B8A" w:rsidRPr="00F77513" w:rsidRDefault="00480B8A" w:rsidP="00480B8A">
      <w:pPr>
        <w:ind w:firstLine="709"/>
        <w:jc w:val="both"/>
      </w:pPr>
      <w:r w:rsidRPr="00F77513">
        <w:t>2025 год – 16</w:t>
      </w:r>
      <w:r w:rsidRPr="00DF189C">
        <w:t>5467</w:t>
      </w:r>
      <w:r w:rsidRPr="00F77513">
        <w:t>,4 тыс. рублей;</w:t>
      </w:r>
    </w:p>
    <w:p w:rsidR="00480B8A" w:rsidRPr="00F77513" w:rsidRDefault="00480B8A" w:rsidP="00480B8A">
      <w:pPr>
        <w:ind w:firstLine="709"/>
        <w:jc w:val="both"/>
      </w:pPr>
      <w:r w:rsidRPr="00F77513">
        <w:t>2026</w:t>
      </w:r>
      <w:r>
        <w:t>−2030</w:t>
      </w:r>
      <w:r w:rsidRPr="00F77513">
        <w:t xml:space="preserve"> год</w:t>
      </w:r>
      <w:r>
        <w:t>ы</w:t>
      </w:r>
      <w:r w:rsidRPr="00F77513">
        <w:t xml:space="preserve"> – </w:t>
      </w:r>
      <w:r>
        <w:t>8</w:t>
      </w:r>
      <w:r w:rsidRPr="00DF189C">
        <w:t>27</w:t>
      </w:r>
      <w:r>
        <w:t> </w:t>
      </w:r>
      <w:r w:rsidRPr="00DF189C">
        <w:t>3</w:t>
      </w:r>
      <w:r>
        <w:t>37,0</w:t>
      </w:r>
      <w:r w:rsidRPr="00F77513">
        <w:t xml:space="preserve"> тыс. рублей;</w:t>
      </w:r>
    </w:p>
    <w:p w:rsidR="00480B8A" w:rsidRPr="00F77513" w:rsidRDefault="00480B8A" w:rsidP="00480B8A">
      <w:pPr>
        <w:ind w:firstLine="709"/>
        <w:jc w:val="both"/>
      </w:pPr>
      <w:r w:rsidRPr="00F77513">
        <w:t>бюджет района – 5 294 808,6 тыс. рублей, из них:</w:t>
      </w:r>
    </w:p>
    <w:p w:rsidR="00480B8A" w:rsidRPr="00F77513" w:rsidRDefault="00480B8A" w:rsidP="00480B8A">
      <w:pPr>
        <w:ind w:firstLine="709"/>
        <w:jc w:val="both"/>
      </w:pPr>
      <w:r w:rsidRPr="00F77513">
        <w:t>2018 год – 343 657,9 тыс. рублей;</w:t>
      </w:r>
    </w:p>
    <w:p w:rsidR="00480B8A" w:rsidRPr="00F77513" w:rsidRDefault="00480B8A" w:rsidP="00480B8A">
      <w:pPr>
        <w:ind w:firstLine="709"/>
        <w:jc w:val="both"/>
      </w:pPr>
      <w:r w:rsidRPr="00F77513">
        <w:t>2019 год – 414 938,1 тыс. рублей;</w:t>
      </w:r>
    </w:p>
    <w:p w:rsidR="00480B8A" w:rsidRPr="00F77513" w:rsidRDefault="00480B8A" w:rsidP="00480B8A">
      <w:pPr>
        <w:ind w:firstLine="709"/>
        <w:jc w:val="both"/>
      </w:pPr>
      <w:r w:rsidRPr="00F77513">
        <w:t>2020 год – 445 746,6 тыс. рублей;</w:t>
      </w:r>
    </w:p>
    <w:p w:rsidR="00480B8A" w:rsidRPr="00F77513" w:rsidRDefault="00480B8A" w:rsidP="00480B8A">
      <w:pPr>
        <w:ind w:firstLine="709"/>
        <w:jc w:val="both"/>
      </w:pPr>
      <w:r w:rsidRPr="00F77513">
        <w:t>2021 год – 409 046,6 тыс. рублей;</w:t>
      </w:r>
    </w:p>
    <w:p w:rsidR="00480B8A" w:rsidRPr="00981AA2" w:rsidRDefault="00480B8A" w:rsidP="00480B8A">
      <w:pPr>
        <w:ind w:firstLine="709"/>
        <w:jc w:val="both"/>
      </w:pPr>
      <w:r w:rsidRPr="00F77513">
        <w:t>2022 год – 409 046,6 тыс. рублей</w:t>
      </w:r>
      <w:r w:rsidRPr="00981AA2">
        <w:t>;</w:t>
      </w:r>
    </w:p>
    <w:p w:rsidR="00480B8A" w:rsidRPr="00981AA2" w:rsidRDefault="00480B8A" w:rsidP="00480B8A">
      <w:pPr>
        <w:ind w:firstLine="709"/>
        <w:jc w:val="both"/>
      </w:pPr>
      <w:r w:rsidRPr="00981AA2">
        <w:t>20</w:t>
      </w:r>
      <w:r>
        <w:t>23</w:t>
      </w:r>
      <w:r w:rsidRPr="00981AA2">
        <w:t xml:space="preserve">год – </w:t>
      </w:r>
      <w:r>
        <w:t>409 046,6</w:t>
      </w:r>
      <w:r w:rsidRPr="00981AA2">
        <w:t>тыс. рублей;</w:t>
      </w:r>
    </w:p>
    <w:p w:rsidR="00480B8A" w:rsidRPr="00981AA2" w:rsidRDefault="00480B8A" w:rsidP="00480B8A">
      <w:pPr>
        <w:ind w:firstLine="709"/>
        <w:jc w:val="both"/>
      </w:pPr>
      <w:r w:rsidRPr="00981AA2">
        <w:t>20</w:t>
      </w:r>
      <w:r>
        <w:t>24</w:t>
      </w:r>
      <w:r w:rsidRPr="00981AA2">
        <w:t xml:space="preserve"> год – </w:t>
      </w:r>
      <w:r>
        <w:t>409 046,6</w:t>
      </w:r>
      <w:r w:rsidRPr="00981AA2">
        <w:t>тыс. рублей;</w:t>
      </w:r>
    </w:p>
    <w:p w:rsidR="00480B8A" w:rsidRPr="00981AA2" w:rsidRDefault="00480B8A" w:rsidP="00480B8A">
      <w:pPr>
        <w:ind w:firstLine="709"/>
        <w:jc w:val="both"/>
      </w:pPr>
      <w:r w:rsidRPr="00981AA2">
        <w:t>20</w:t>
      </w:r>
      <w:r>
        <w:t>25</w:t>
      </w:r>
      <w:r w:rsidRPr="00981AA2">
        <w:t xml:space="preserve"> год – </w:t>
      </w:r>
      <w:r>
        <w:t>409 046,6</w:t>
      </w:r>
      <w:r w:rsidRPr="00981AA2">
        <w:t>тыс. рублей;</w:t>
      </w:r>
    </w:p>
    <w:p w:rsidR="00480B8A" w:rsidRPr="00981AA2" w:rsidRDefault="00480B8A" w:rsidP="00480B8A">
      <w:pPr>
        <w:ind w:firstLine="709"/>
        <w:jc w:val="both"/>
      </w:pPr>
      <w:r w:rsidRPr="00981AA2">
        <w:t>202</w:t>
      </w:r>
      <w:r>
        <w:t xml:space="preserve">6−2030 </w:t>
      </w:r>
      <w:r w:rsidRPr="00981AA2">
        <w:t>год</w:t>
      </w:r>
      <w:r>
        <w:t>ы</w:t>
      </w:r>
      <w:r w:rsidRPr="00981AA2">
        <w:t xml:space="preserve"> – </w:t>
      </w:r>
      <w:r>
        <w:t>2 045 233,0тыс. рублей.</w:t>
      </w:r>
    </w:p>
    <w:p w:rsidR="00480B8A" w:rsidRDefault="00480B8A" w:rsidP="00480B8A">
      <w:pPr>
        <w:ind w:firstLine="709"/>
        <w:jc w:val="both"/>
      </w:pPr>
      <w:r w:rsidRPr="00770DD7">
        <w:t>Объемы финансирования муниципальной программына 201</w:t>
      </w:r>
      <w:r>
        <w:t>8</w:t>
      </w:r>
      <w:r w:rsidRPr="00770DD7">
        <w:t>–202</w:t>
      </w:r>
      <w:r>
        <w:t>5</w:t>
      </w:r>
      <w:r w:rsidRPr="00770DD7">
        <w:t xml:space="preserve"> годы </w:t>
      </w:r>
      <w:r>
        <w:t xml:space="preserve">и на период до 2030 года </w:t>
      </w:r>
      <w:r w:rsidRPr="00770DD7">
        <w:t xml:space="preserve">подлежат корректировке в течение финансового года путем уточнения по </w:t>
      </w:r>
      <w:r>
        <w:t>с</w:t>
      </w:r>
      <w:r w:rsidRPr="00770DD7">
        <w:t>умме и мероприятиям.</w:t>
      </w:r>
      <w:r>
        <w:t>».</w:t>
      </w:r>
    </w:p>
    <w:p w:rsidR="00480B8A" w:rsidRDefault="00480B8A" w:rsidP="00480B8A">
      <w:pPr>
        <w:ind w:firstLine="709"/>
        <w:jc w:val="both"/>
      </w:pPr>
      <w:r>
        <w:t>1.3.Приложение к постановлению изложить в новой редакции согласно приложению.</w:t>
      </w:r>
    </w:p>
    <w:p w:rsidR="00480B8A" w:rsidRPr="00770DD7" w:rsidRDefault="00480B8A" w:rsidP="00480B8A">
      <w:pPr>
        <w:ind w:firstLine="709"/>
        <w:jc w:val="both"/>
      </w:pPr>
    </w:p>
    <w:p w:rsidR="00480B8A" w:rsidRPr="0067510A" w:rsidRDefault="00480B8A" w:rsidP="00480B8A">
      <w:pPr>
        <w:autoSpaceDE w:val="0"/>
        <w:autoSpaceDN w:val="0"/>
        <w:adjustRightInd w:val="0"/>
        <w:ind w:firstLine="709"/>
        <w:jc w:val="both"/>
      </w:pPr>
      <w:r w:rsidRPr="0067510A">
        <w:rPr>
          <w:rFonts w:eastAsia="Calibri"/>
          <w:szCs w:val="24"/>
          <w:lang w:eastAsia="en-US"/>
        </w:rPr>
        <w:t>2.</w:t>
      </w:r>
      <w:r w:rsidRPr="0067510A">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 </w:t>
      </w:r>
    </w:p>
    <w:p w:rsidR="00480B8A" w:rsidRPr="0067510A" w:rsidRDefault="00480B8A" w:rsidP="00480B8A">
      <w:pPr>
        <w:autoSpaceDE w:val="0"/>
        <w:autoSpaceDN w:val="0"/>
        <w:adjustRightInd w:val="0"/>
        <w:ind w:firstLine="709"/>
        <w:jc w:val="both"/>
      </w:pPr>
    </w:p>
    <w:p w:rsidR="00480B8A" w:rsidRPr="0067510A" w:rsidRDefault="00480B8A" w:rsidP="00480B8A">
      <w:pPr>
        <w:autoSpaceDE w:val="0"/>
        <w:autoSpaceDN w:val="0"/>
        <w:adjustRightInd w:val="0"/>
        <w:ind w:firstLine="709"/>
        <w:jc w:val="both"/>
      </w:pPr>
      <w:r w:rsidRPr="0067510A">
        <w:t>3. Пресс-службе администрации района</w:t>
      </w:r>
      <w:r w:rsidRPr="0067510A">
        <w:rPr>
          <w:rFonts w:eastAsia="Calibri"/>
          <w:lang w:eastAsia="en-US"/>
        </w:rPr>
        <w:t xml:space="preserve"> (А.В. Мартынова) </w:t>
      </w:r>
      <w:r w:rsidRPr="0067510A">
        <w:t>опубликовать постановление в приложении «Официальный бюллетень» к газете «Новости Приобья».</w:t>
      </w:r>
    </w:p>
    <w:p w:rsidR="00480B8A" w:rsidRPr="0067510A" w:rsidRDefault="00480B8A" w:rsidP="00480B8A">
      <w:pPr>
        <w:ind w:firstLine="709"/>
        <w:jc w:val="both"/>
      </w:pPr>
    </w:p>
    <w:p w:rsidR="00480B8A" w:rsidRPr="0052792E" w:rsidRDefault="00480B8A" w:rsidP="00480B8A">
      <w:pPr>
        <w:tabs>
          <w:tab w:val="left" w:pos="720"/>
        </w:tabs>
        <w:ind w:firstLine="709"/>
        <w:jc w:val="both"/>
      </w:pPr>
      <w:r>
        <w:t>4</w:t>
      </w:r>
      <w:r w:rsidRPr="0052792E">
        <w:t xml:space="preserve">. </w:t>
      </w:r>
      <w:r>
        <w:t>Постановление вступает в силу после его официального опубликования (обнародования), но не ранее 01.01.</w:t>
      </w:r>
      <w:r w:rsidRPr="0052792E">
        <w:t>2018.</w:t>
      </w:r>
    </w:p>
    <w:p w:rsidR="00480B8A" w:rsidRPr="00770DD7" w:rsidRDefault="00480B8A" w:rsidP="00480B8A">
      <w:pPr>
        <w:autoSpaceDE w:val="0"/>
        <w:autoSpaceDN w:val="0"/>
        <w:adjustRightInd w:val="0"/>
        <w:ind w:firstLine="709"/>
        <w:jc w:val="both"/>
      </w:pPr>
    </w:p>
    <w:p w:rsidR="00480B8A" w:rsidRPr="00770DD7" w:rsidRDefault="00480B8A" w:rsidP="00480B8A">
      <w:pPr>
        <w:ind w:firstLine="709"/>
        <w:jc w:val="both"/>
      </w:pPr>
      <w:r>
        <w:lastRenderedPageBreak/>
        <w:t>5</w:t>
      </w:r>
      <w:r w:rsidRPr="00770DD7">
        <w:t>. Контроль за выполнением постановления возложить на заместителя главы района по экономике и финансам Т.А. Колокольцеву.</w:t>
      </w:r>
    </w:p>
    <w:p w:rsidR="00B4342C" w:rsidRPr="00B4342C" w:rsidRDefault="00B4342C" w:rsidP="00465F4F">
      <w:pPr>
        <w:ind w:firstLine="709"/>
        <w:jc w:val="both"/>
        <w:rPr>
          <w:szCs w:val="24"/>
        </w:rPr>
      </w:pPr>
    </w:p>
    <w:p w:rsidR="00B4342C" w:rsidRDefault="00B4342C" w:rsidP="00465F4F">
      <w:pPr>
        <w:ind w:firstLine="709"/>
        <w:jc w:val="both"/>
      </w:pPr>
    </w:p>
    <w:p w:rsidR="0083253C" w:rsidRPr="00B4342C" w:rsidRDefault="0083253C" w:rsidP="00465F4F">
      <w:pPr>
        <w:ind w:firstLine="709"/>
        <w:jc w:val="both"/>
      </w:pPr>
    </w:p>
    <w:p w:rsidR="001A7634" w:rsidRDefault="001A7634" w:rsidP="00465F4F">
      <w:pPr>
        <w:jc w:val="both"/>
      </w:pPr>
      <w:r>
        <w:t xml:space="preserve">Исполняющий обязанности </w:t>
      </w:r>
    </w:p>
    <w:p w:rsidR="001A7634" w:rsidRDefault="001A7634" w:rsidP="00465F4F">
      <w:pPr>
        <w:jc w:val="both"/>
      </w:pPr>
      <w:r>
        <w:t>главы района                                                                                  Т.А. Колокольцева</w:t>
      </w: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Default="00480B8A" w:rsidP="00465F4F">
      <w:pPr>
        <w:jc w:val="both"/>
      </w:pPr>
    </w:p>
    <w:p w:rsidR="00480B8A" w:rsidRPr="00480B8A" w:rsidRDefault="00480B8A" w:rsidP="00480B8A">
      <w:pPr>
        <w:autoSpaceDE w:val="0"/>
        <w:autoSpaceDN w:val="0"/>
        <w:adjustRightInd w:val="0"/>
        <w:ind w:firstLine="5670"/>
        <w:jc w:val="both"/>
      </w:pPr>
      <w:r w:rsidRPr="00480B8A">
        <w:t xml:space="preserve">Приложение к постановлению </w:t>
      </w:r>
    </w:p>
    <w:p w:rsidR="00480B8A" w:rsidRPr="00480B8A" w:rsidRDefault="00480B8A" w:rsidP="00480B8A">
      <w:pPr>
        <w:ind w:left="5670"/>
      </w:pPr>
      <w:r w:rsidRPr="00480B8A">
        <w:t xml:space="preserve">администрации района  </w:t>
      </w:r>
    </w:p>
    <w:p w:rsidR="00480B8A" w:rsidRPr="00480B8A" w:rsidRDefault="00480B8A" w:rsidP="00480B8A">
      <w:pPr>
        <w:ind w:left="5670"/>
      </w:pPr>
      <w:r w:rsidRPr="00480B8A">
        <w:t xml:space="preserve">от </w:t>
      </w:r>
      <w:r w:rsidR="009C04EE">
        <w:t>31.10.2017</w:t>
      </w:r>
      <w:r w:rsidRPr="00480B8A">
        <w:t xml:space="preserve"> № </w:t>
      </w:r>
      <w:r w:rsidR="009C04EE">
        <w:t>2237</w:t>
      </w:r>
    </w:p>
    <w:p w:rsidR="00480B8A" w:rsidRPr="00480B8A" w:rsidRDefault="00480B8A" w:rsidP="00480B8A"/>
    <w:p w:rsidR="00480B8A" w:rsidRPr="00480B8A" w:rsidRDefault="00480B8A" w:rsidP="00480B8A"/>
    <w:p w:rsidR="00480B8A" w:rsidRPr="00480B8A" w:rsidRDefault="00480B8A" w:rsidP="00480B8A">
      <w:pPr>
        <w:widowControl w:val="0"/>
        <w:autoSpaceDE w:val="0"/>
        <w:autoSpaceDN w:val="0"/>
        <w:adjustRightInd w:val="0"/>
        <w:ind w:firstLine="540"/>
        <w:jc w:val="center"/>
        <w:rPr>
          <w:b/>
        </w:rPr>
      </w:pPr>
      <w:r>
        <w:rPr>
          <w:b/>
        </w:rPr>
        <w:t>Муниципальная программа</w:t>
      </w:r>
    </w:p>
    <w:p w:rsidR="00480B8A" w:rsidRPr="00480B8A" w:rsidRDefault="00480B8A" w:rsidP="00480B8A">
      <w:pPr>
        <w:widowControl w:val="0"/>
        <w:autoSpaceDE w:val="0"/>
        <w:autoSpaceDN w:val="0"/>
        <w:adjustRightInd w:val="0"/>
        <w:jc w:val="center"/>
        <w:rPr>
          <w:b/>
          <w:bCs/>
        </w:rPr>
      </w:pPr>
      <w:r w:rsidRPr="00480B8A">
        <w:rPr>
          <w:b/>
          <w:bCs/>
        </w:rPr>
        <w:t xml:space="preserve">«Управление в сфере муниципальных финансов </w:t>
      </w:r>
    </w:p>
    <w:p w:rsidR="00480B8A" w:rsidRPr="00480B8A" w:rsidRDefault="00480B8A" w:rsidP="00480B8A">
      <w:pPr>
        <w:widowControl w:val="0"/>
        <w:autoSpaceDE w:val="0"/>
        <w:autoSpaceDN w:val="0"/>
        <w:adjustRightInd w:val="0"/>
        <w:jc w:val="center"/>
        <w:rPr>
          <w:b/>
          <w:bCs/>
        </w:rPr>
      </w:pPr>
      <w:r w:rsidRPr="00480B8A">
        <w:rPr>
          <w:b/>
          <w:bCs/>
        </w:rPr>
        <w:t>вНижневартовском районе на 2018–2025 годы и на период до 2030 года»</w:t>
      </w:r>
    </w:p>
    <w:p w:rsidR="00480B8A" w:rsidRPr="00107A58" w:rsidRDefault="00480B8A" w:rsidP="00480B8A">
      <w:pPr>
        <w:widowControl w:val="0"/>
        <w:autoSpaceDE w:val="0"/>
        <w:autoSpaceDN w:val="0"/>
        <w:adjustRightInd w:val="0"/>
        <w:jc w:val="center"/>
        <w:rPr>
          <w:b/>
        </w:rPr>
      </w:pPr>
      <w:r w:rsidRPr="00107A58">
        <w:rPr>
          <w:b/>
          <w:bCs/>
        </w:rPr>
        <w:t>(далее – муниципальная программа)</w:t>
      </w:r>
    </w:p>
    <w:p w:rsidR="00480B8A" w:rsidRDefault="00480B8A" w:rsidP="00480B8A">
      <w:pPr>
        <w:widowControl w:val="0"/>
        <w:autoSpaceDE w:val="0"/>
        <w:autoSpaceDN w:val="0"/>
        <w:adjustRightInd w:val="0"/>
        <w:ind w:firstLine="540"/>
        <w:jc w:val="center"/>
        <w:rPr>
          <w:b/>
        </w:rPr>
      </w:pPr>
    </w:p>
    <w:p w:rsidR="00480B8A" w:rsidRPr="00480B8A" w:rsidRDefault="00480B8A" w:rsidP="00480B8A">
      <w:pPr>
        <w:widowControl w:val="0"/>
        <w:autoSpaceDE w:val="0"/>
        <w:autoSpaceDN w:val="0"/>
        <w:adjustRightInd w:val="0"/>
        <w:ind w:firstLine="540"/>
        <w:jc w:val="center"/>
        <w:rPr>
          <w:b/>
        </w:rPr>
      </w:pPr>
      <w:r w:rsidRPr="00480B8A">
        <w:rPr>
          <w:b/>
        </w:rPr>
        <w:t xml:space="preserve">Паспорт муниципальной программы </w:t>
      </w:r>
    </w:p>
    <w:p w:rsidR="00480B8A" w:rsidRPr="00A32BE5" w:rsidRDefault="00480B8A" w:rsidP="00480B8A">
      <w:pPr>
        <w:widowControl w:val="0"/>
        <w:autoSpaceDE w:val="0"/>
        <w:autoSpaceDN w:val="0"/>
        <w:adjustRightInd w:val="0"/>
        <w:ind w:firstLine="540"/>
        <w:jc w:val="center"/>
        <w:rPr>
          <w:sz w:val="20"/>
          <w:szCs w:val="20"/>
        </w:rPr>
      </w:pPr>
    </w:p>
    <w:tbl>
      <w:tblPr>
        <w:tblW w:w="9889" w:type="dxa"/>
        <w:tblLook w:val="04A0"/>
      </w:tblPr>
      <w:tblGrid>
        <w:gridCol w:w="3686"/>
        <w:gridCol w:w="6203"/>
      </w:tblGrid>
      <w:tr w:rsidR="00480B8A" w:rsidRPr="00480B8A" w:rsidTr="00480B8A">
        <w:trPr>
          <w:trHeight w:val="970"/>
        </w:trPr>
        <w:tc>
          <w:tcPr>
            <w:tcW w:w="3686" w:type="dxa"/>
            <w:hideMark/>
          </w:tcPr>
          <w:p w:rsidR="00480B8A" w:rsidRPr="00480B8A" w:rsidRDefault="00480B8A" w:rsidP="00480B8A">
            <w:pPr>
              <w:autoSpaceDE w:val="0"/>
              <w:autoSpaceDN w:val="0"/>
              <w:adjustRightInd w:val="0"/>
              <w:jc w:val="both"/>
            </w:pPr>
            <w:r w:rsidRPr="00480B8A">
              <w:t xml:space="preserve">Наименование муниципальной программы </w:t>
            </w:r>
          </w:p>
          <w:p w:rsidR="00480B8A" w:rsidRPr="00480B8A" w:rsidRDefault="00480B8A" w:rsidP="00480B8A">
            <w:pPr>
              <w:autoSpaceDE w:val="0"/>
              <w:autoSpaceDN w:val="0"/>
              <w:adjustRightInd w:val="0"/>
              <w:jc w:val="both"/>
            </w:pPr>
          </w:p>
        </w:tc>
        <w:tc>
          <w:tcPr>
            <w:tcW w:w="6203" w:type="dxa"/>
            <w:hideMark/>
          </w:tcPr>
          <w:p w:rsidR="00480B8A" w:rsidRPr="00480B8A" w:rsidRDefault="00480B8A" w:rsidP="00480B8A">
            <w:pPr>
              <w:autoSpaceDE w:val="0"/>
              <w:autoSpaceDN w:val="0"/>
              <w:adjustRightInd w:val="0"/>
              <w:ind w:left="317" w:right="34"/>
              <w:jc w:val="both"/>
            </w:pPr>
            <w:r w:rsidRPr="00480B8A">
              <w:t>«Управление в сфере муниципальных                             финансов вНижневартовском районе на 2018−2025 годы и на период до 2030 года»</w:t>
            </w:r>
          </w:p>
        </w:tc>
      </w:tr>
      <w:tr w:rsidR="00480B8A" w:rsidRPr="00480B8A" w:rsidTr="00480B8A">
        <w:tc>
          <w:tcPr>
            <w:tcW w:w="3686" w:type="dxa"/>
          </w:tcPr>
          <w:p w:rsidR="00480B8A" w:rsidRPr="00480B8A" w:rsidRDefault="00480B8A" w:rsidP="00A32BE5">
            <w:pPr>
              <w:autoSpaceDE w:val="0"/>
              <w:autoSpaceDN w:val="0"/>
              <w:adjustRightInd w:val="0"/>
              <w:jc w:val="both"/>
            </w:pPr>
          </w:p>
        </w:tc>
        <w:tc>
          <w:tcPr>
            <w:tcW w:w="6203" w:type="dxa"/>
            <w:shd w:val="clear" w:color="auto" w:fill="auto"/>
          </w:tcPr>
          <w:p w:rsidR="00480B8A" w:rsidRPr="00480B8A" w:rsidRDefault="00480B8A" w:rsidP="00480B8A">
            <w:pPr>
              <w:autoSpaceDE w:val="0"/>
              <w:autoSpaceDN w:val="0"/>
              <w:adjustRightInd w:val="0"/>
              <w:ind w:left="317" w:right="34"/>
              <w:jc w:val="both"/>
            </w:pPr>
          </w:p>
        </w:tc>
      </w:tr>
      <w:tr w:rsidR="00480B8A" w:rsidRPr="00480B8A" w:rsidTr="00480B8A">
        <w:tc>
          <w:tcPr>
            <w:tcW w:w="3686" w:type="dxa"/>
            <w:hideMark/>
          </w:tcPr>
          <w:p w:rsidR="00480B8A" w:rsidRPr="00480B8A" w:rsidRDefault="00480B8A" w:rsidP="00480B8A">
            <w:pPr>
              <w:autoSpaceDE w:val="0"/>
              <w:autoSpaceDN w:val="0"/>
              <w:adjustRightInd w:val="0"/>
              <w:jc w:val="both"/>
            </w:pPr>
            <w:r w:rsidRPr="00480B8A">
              <w:t>Ответственный исполнитель муниципальной программы</w:t>
            </w:r>
          </w:p>
        </w:tc>
        <w:tc>
          <w:tcPr>
            <w:tcW w:w="6203" w:type="dxa"/>
            <w:hideMark/>
          </w:tcPr>
          <w:p w:rsidR="00480B8A" w:rsidRPr="00480B8A" w:rsidRDefault="00480B8A" w:rsidP="00480B8A">
            <w:pPr>
              <w:autoSpaceDE w:val="0"/>
              <w:autoSpaceDN w:val="0"/>
              <w:adjustRightInd w:val="0"/>
              <w:ind w:left="317" w:right="34"/>
              <w:jc w:val="both"/>
            </w:pPr>
            <w:r w:rsidRPr="00480B8A">
              <w:t>департамент финансов администрации района</w:t>
            </w:r>
          </w:p>
        </w:tc>
      </w:tr>
      <w:tr w:rsidR="00480B8A" w:rsidRPr="00480B8A" w:rsidTr="00480B8A">
        <w:tc>
          <w:tcPr>
            <w:tcW w:w="3686" w:type="dxa"/>
          </w:tcPr>
          <w:p w:rsidR="00107A58" w:rsidRDefault="00107A58" w:rsidP="00480B8A">
            <w:pPr>
              <w:autoSpaceDE w:val="0"/>
              <w:autoSpaceDN w:val="0"/>
              <w:adjustRightInd w:val="0"/>
              <w:jc w:val="both"/>
            </w:pPr>
          </w:p>
          <w:p w:rsidR="00480B8A" w:rsidRPr="00480B8A" w:rsidRDefault="00480B8A" w:rsidP="00480B8A">
            <w:pPr>
              <w:autoSpaceDE w:val="0"/>
              <w:autoSpaceDN w:val="0"/>
              <w:adjustRightInd w:val="0"/>
              <w:jc w:val="both"/>
            </w:pPr>
            <w:r w:rsidRPr="00480B8A">
              <w:t>Соисполнители муниципальной программы</w:t>
            </w:r>
          </w:p>
          <w:p w:rsidR="00480B8A" w:rsidRPr="00480B8A" w:rsidRDefault="00480B8A" w:rsidP="00480B8A">
            <w:pPr>
              <w:autoSpaceDE w:val="0"/>
              <w:autoSpaceDN w:val="0"/>
              <w:adjustRightInd w:val="0"/>
              <w:jc w:val="both"/>
            </w:pPr>
          </w:p>
        </w:tc>
        <w:tc>
          <w:tcPr>
            <w:tcW w:w="6203" w:type="dxa"/>
            <w:hideMark/>
          </w:tcPr>
          <w:p w:rsidR="00107A58" w:rsidRPr="00D90E56" w:rsidRDefault="00107A58" w:rsidP="00480B8A">
            <w:pPr>
              <w:ind w:left="317" w:right="34"/>
              <w:jc w:val="both"/>
              <w:rPr>
                <w:szCs w:val="20"/>
              </w:rPr>
            </w:pPr>
          </w:p>
          <w:p w:rsidR="00480B8A" w:rsidRPr="00480B8A" w:rsidRDefault="00480B8A" w:rsidP="00480B8A">
            <w:pPr>
              <w:ind w:left="317" w:right="34"/>
              <w:jc w:val="both"/>
              <w:rPr>
                <w:rFonts w:ascii="a_Timer" w:hAnsi="a_Timer"/>
              </w:rPr>
            </w:pPr>
            <w:r w:rsidRPr="00480B8A">
              <w:t>главные распорядители средств бюджета            района, структурные подразделения               администрации района, муниципальные              учреждения района</w:t>
            </w:r>
          </w:p>
        </w:tc>
      </w:tr>
      <w:tr w:rsidR="00480B8A" w:rsidRPr="00480B8A" w:rsidTr="00480B8A">
        <w:tc>
          <w:tcPr>
            <w:tcW w:w="3686" w:type="dxa"/>
          </w:tcPr>
          <w:p w:rsidR="00107A58" w:rsidRDefault="00107A58" w:rsidP="00480B8A">
            <w:pPr>
              <w:autoSpaceDE w:val="0"/>
              <w:autoSpaceDN w:val="0"/>
              <w:adjustRightInd w:val="0"/>
              <w:jc w:val="both"/>
            </w:pPr>
          </w:p>
          <w:p w:rsidR="00480B8A" w:rsidRPr="00480B8A" w:rsidRDefault="00480B8A" w:rsidP="00480B8A">
            <w:pPr>
              <w:autoSpaceDE w:val="0"/>
              <w:autoSpaceDN w:val="0"/>
              <w:adjustRightInd w:val="0"/>
              <w:jc w:val="both"/>
            </w:pPr>
            <w:r w:rsidRPr="00480B8A">
              <w:t>Цели муниципальной программы</w:t>
            </w:r>
          </w:p>
          <w:p w:rsidR="00480B8A" w:rsidRPr="00480B8A" w:rsidRDefault="00480B8A" w:rsidP="00480B8A">
            <w:pPr>
              <w:autoSpaceDE w:val="0"/>
              <w:autoSpaceDN w:val="0"/>
              <w:adjustRightInd w:val="0"/>
              <w:jc w:val="both"/>
            </w:pPr>
          </w:p>
        </w:tc>
        <w:tc>
          <w:tcPr>
            <w:tcW w:w="6203" w:type="dxa"/>
            <w:hideMark/>
          </w:tcPr>
          <w:p w:rsidR="00107A58" w:rsidRPr="00A32BE5" w:rsidRDefault="00107A58" w:rsidP="00480B8A">
            <w:pPr>
              <w:tabs>
                <w:tab w:val="left" w:pos="567"/>
              </w:tabs>
              <w:autoSpaceDE w:val="0"/>
              <w:autoSpaceDN w:val="0"/>
              <w:adjustRightInd w:val="0"/>
              <w:ind w:left="317" w:right="34"/>
              <w:jc w:val="both"/>
              <w:rPr>
                <w:sz w:val="24"/>
                <w:szCs w:val="24"/>
              </w:rPr>
            </w:pPr>
          </w:p>
          <w:p w:rsidR="00480B8A" w:rsidRPr="00480B8A" w:rsidRDefault="00480B8A" w:rsidP="00480B8A">
            <w:pPr>
              <w:tabs>
                <w:tab w:val="left" w:pos="567"/>
              </w:tabs>
              <w:autoSpaceDE w:val="0"/>
              <w:autoSpaceDN w:val="0"/>
              <w:adjustRightInd w:val="0"/>
              <w:ind w:left="317" w:right="34"/>
              <w:jc w:val="both"/>
            </w:pPr>
            <w:r w:rsidRPr="00480B8A">
              <w:t>1.Обеспечение эффективной финансовой поддержки городских и сельских поселений района.</w:t>
            </w:r>
          </w:p>
          <w:p w:rsidR="00480B8A" w:rsidRPr="00480B8A" w:rsidRDefault="00480B8A" w:rsidP="00480B8A">
            <w:pPr>
              <w:autoSpaceDE w:val="0"/>
              <w:autoSpaceDN w:val="0"/>
              <w:adjustRightInd w:val="0"/>
              <w:ind w:left="317" w:right="34"/>
              <w:jc w:val="both"/>
            </w:pPr>
            <w:r w:rsidRPr="00480B8A">
              <w:t>2.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tc>
      </w:tr>
      <w:tr w:rsidR="00480B8A" w:rsidRPr="00480B8A" w:rsidTr="00480B8A">
        <w:tc>
          <w:tcPr>
            <w:tcW w:w="3686" w:type="dxa"/>
          </w:tcPr>
          <w:p w:rsidR="00107A58" w:rsidRDefault="00107A58" w:rsidP="00480B8A">
            <w:pPr>
              <w:autoSpaceDE w:val="0"/>
              <w:autoSpaceDN w:val="0"/>
              <w:adjustRightInd w:val="0"/>
              <w:jc w:val="both"/>
            </w:pPr>
          </w:p>
          <w:p w:rsidR="00480B8A" w:rsidRPr="00480B8A" w:rsidRDefault="00480B8A" w:rsidP="00480B8A">
            <w:pPr>
              <w:autoSpaceDE w:val="0"/>
              <w:autoSpaceDN w:val="0"/>
              <w:adjustRightInd w:val="0"/>
              <w:jc w:val="both"/>
            </w:pPr>
            <w:r w:rsidRPr="00480B8A">
              <w:t>Задачи муниципальной программы</w:t>
            </w:r>
          </w:p>
          <w:p w:rsidR="00480B8A" w:rsidRPr="00480B8A" w:rsidRDefault="00480B8A" w:rsidP="00480B8A">
            <w:pPr>
              <w:autoSpaceDE w:val="0"/>
              <w:autoSpaceDN w:val="0"/>
              <w:adjustRightInd w:val="0"/>
              <w:jc w:val="both"/>
            </w:pPr>
          </w:p>
        </w:tc>
        <w:tc>
          <w:tcPr>
            <w:tcW w:w="6203" w:type="dxa"/>
            <w:hideMark/>
          </w:tcPr>
          <w:p w:rsidR="00107A58" w:rsidRPr="00A32BE5" w:rsidRDefault="00107A58" w:rsidP="00480B8A">
            <w:pPr>
              <w:ind w:left="283"/>
              <w:jc w:val="both"/>
              <w:rPr>
                <w:sz w:val="24"/>
                <w:szCs w:val="24"/>
              </w:rPr>
            </w:pPr>
          </w:p>
          <w:p w:rsidR="00480B8A" w:rsidRPr="00480B8A" w:rsidRDefault="00480B8A" w:rsidP="00480B8A">
            <w:pPr>
              <w:ind w:left="283"/>
              <w:jc w:val="both"/>
            </w:pPr>
            <w:r w:rsidRPr="00480B8A">
              <w:t>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480B8A" w:rsidRDefault="00480B8A" w:rsidP="00A32BE5">
            <w:pPr>
              <w:ind w:left="283"/>
              <w:jc w:val="both"/>
            </w:pPr>
            <w:r w:rsidRPr="00480B8A">
              <w:t>2.Достижение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совершенствование</w:t>
            </w:r>
          </w:p>
          <w:p w:rsidR="00D90E56" w:rsidRPr="00A32BE5" w:rsidRDefault="00D90E56" w:rsidP="00A32BE5">
            <w:pPr>
              <w:ind w:left="283"/>
              <w:jc w:val="both"/>
            </w:pPr>
          </w:p>
        </w:tc>
      </w:tr>
      <w:tr w:rsidR="00480B8A" w:rsidRPr="00480B8A" w:rsidTr="00480B8A">
        <w:trPr>
          <w:trHeight w:val="2309"/>
        </w:trPr>
        <w:tc>
          <w:tcPr>
            <w:tcW w:w="3686" w:type="dxa"/>
          </w:tcPr>
          <w:p w:rsidR="00480B8A" w:rsidRPr="00480B8A" w:rsidRDefault="00480B8A" w:rsidP="00480B8A">
            <w:pPr>
              <w:autoSpaceDE w:val="0"/>
              <w:autoSpaceDN w:val="0"/>
              <w:adjustRightInd w:val="0"/>
              <w:jc w:val="both"/>
            </w:pPr>
            <w:r w:rsidRPr="00480B8A">
              <w:t>Подпрограммы или основные мероприятия</w:t>
            </w:r>
          </w:p>
          <w:p w:rsidR="00480B8A" w:rsidRPr="00480B8A" w:rsidRDefault="00480B8A" w:rsidP="00480B8A">
            <w:pPr>
              <w:autoSpaceDE w:val="0"/>
              <w:autoSpaceDN w:val="0"/>
              <w:adjustRightInd w:val="0"/>
              <w:jc w:val="both"/>
            </w:pPr>
          </w:p>
        </w:tc>
        <w:tc>
          <w:tcPr>
            <w:tcW w:w="6203" w:type="dxa"/>
            <w:hideMark/>
          </w:tcPr>
          <w:p w:rsidR="00480B8A" w:rsidRPr="00480B8A" w:rsidRDefault="00107A58" w:rsidP="00480B8A">
            <w:pPr>
              <w:autoSpaceDE w:val="0"/>
              <w:autoSpaceDN w:val="0"/>
              <w:adjustRightInd w:val="0"/>
              <w:ind w:left="317" w:right="34"/>
              <w:jc w:val="both"/>
            </w:pPr>
            <w:r>
              <w:t>подпрограмма I</w:t>
            </w:r>
            <w:r w:rsidR="00480B8A" w:rsidRPr="00480B8A">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p>
          <w:p w:rsidR="00480B8A" w:rsidRPr="00480B8A" w:rsidRDefault="00480B8A" w:rsidP="00480B8A">
            <w:pPr>
              <w:autoSpaceDE w:val="0"/>
              <w:autoSpaceDN w:val="0"/>
              <w:adjustRightInd w:val="0"/>
              <w:ind w:left="317" w:right="34"/>
              <w:jc w:val="both"/>
            </w:pPr>
            <w:r w:rsidRPr="00480B8A">
              <w:t xml:space="preserve">подпрограмма </w:t>
            </w:r>
            <w:r w:rsidRPr="00480B8A">
              <w:rPr>
                <w:lang w:val="en-US"/>
              </w:rPr>
              <w:t>II</w:t>
            </w:r>
            <w:r w:rsidRPr="00480B8A">
              <w:t xml:space="preserve"> «Управление муниципальными финансами вНижневартовском районе»</w:t>
            </w:r>
          </w:p>
          <w:p w:rsidR="00480B8A" w:rsidRPr="00480B8A" w:rsidRDefault="00480B8A" w:rsidP="00480B8A">
            <w:pPr>
              <w:autoSpaceDE w:val="0"/>
              <w:autoSpaceDN w:val="0"/>
              <w:adjustRightInd w:val="0"/>
              <w:ind w:left="317" w:right="34"/>
              <w:jc w:val="both"/>
              <w:rPr>
                <w:color w:val="00B050"/>
              </w:rPr>
            </w:pPr>
          </w:p>
        </w:tc>
      </w:tr>
      <w:tr w:rsidR="00480B8A" w:rsidRPr="00480B8A" w:rsidTr="00480B8A">
        <w:tc>
          <w:tcPr>
            <w:tcW w:w="3686" w:type="dxa"/>
          </w:tcPr>
          <w:p w:rsidR="00480B8A" w:rsidRPr="00480B8A" w:rsidRDefault="00480B8A" w:rsidP="00480B8A">
            <w:pPr>
              <w:autoSpaceDE w:val="0"/>
              <w:autoSpaceDN w:val="0"/>
              <w:adjustRightInd w:val="0"/>
              <w:jc w:val="both"/>
            </w:pPr>
            <w:r w:rsidRPr="00480B8A">
              <w:t xml:space="preserve">Целевые показатели муниципальной программы </w:t>
            </w:r>
          </w:p>
        </w:tc>
        <w:tc>
          <w:tcPr>
            <w:tcW w:w="6203" w:type="dxa"/>
            <w:hideMark/>
          </w:tcPr>
          <w:p w:rsidR="00480B8A" w:rsidRPr="00480B8A" w:rsidRDefault="00107A58" w:rsidP="00107A58">
            <w:pPr>
              <w:tabs>
                <w:tab w:val="left" w:pos="567"/>
              </w:tabs>
              <w:ind w:left="142"/>
              <w:contextualSpacing/>
              <w:jc w:val="both"/>
              <w:rPr>
                <w:lang w:eastAsia="ar-SA"/>
              </w:rPr>
            </w:pPr>
            <w:r>
              <w:rPr>
                <w:lang w:eastAsia="ar-SA"/>
              </w:rPr>
              <w:t xml:space="preserve">1. </w:t>
            </w:r>
            <w:r w:rsidR="00480B8A" w:rsidRPr="00480B8A">
              <w:rPr>
                <w:lang w:eastAsia="ar-SA"/>
              </w:rPr>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p>
          <w:p w:rsidR="00480B8A" w:rsidRPr="00480B8A" w:rsidRDefault="00480B8A" w:rsidP="00480B8A">
            <w:pPr>
              <w:ind w:left="142"/>
              <w:contextualSpacing/>
              <w:jc w:val="both"/>
              <w:rPr>
                <w:lang w:eastAsia="ar-SA"/>
              </w:rPr>
            </w:pPr>
            <w:r w:rsidRPr="00480B8A">
              <w:rPr>
                <w:lang w:eastAsia="ar-SA"/>
              </w:rPr>
              <w:t>2. Отсутствие просроченной кредиторской задолженности в бюджетах поселений района по выплате заработной платы и оплате коммунальных услуг (да/нет; 1/0).</w:t>
            </w:r>
          </w:p>
          <w:p w:rsidR="00480B8A" w:rsidRPr="00480B8A" w:rsidRDefault="00480B8A" w:rsidP="00480B8A">
            <w:pPr>
              <w:ind w:left="142"/>
              <w:contextualSpacing/>
              <w:jc w:val="both"/>
              <w:rPr>
                <w:lang w:eastAsia="ar-SA"/>
              </w:rPr>
            </w:pPr>
            <w:r w:rsidRPr="00480B8A">
              <w:t>3. Средняя итоговая оценка качества организации и осуществления бюджетного процесса в поселениях района не менее 40 баллов.</w:t>
            </w:r>
          </w:p>
          <w:p w:rsidR="00480B8A" w:rsidRPr="00480B8A" w:rsidRDefault="00480B8A" w:rsidP="00480B8A">
            <w:pPr>
              <w:ind w:left="142"/>
              <w:contextualSpacing/>
              <w:jc w:val="both"/>
              <w:rPr>
                <w:lang w:eastAsia="ar-SA"/>
              </w:rPr>
            </w:pPr>
            <w:r w:rsidRPr="00480B8A">
              <w:rPr>
                <w:lang w:eastAsia="ar-SA"/>
              </w:rPr>
              <w:t>4. Исполнение плана по налоговым и неналоговым доходам, утвержденного решением о бюджете района, на уровне не менее 95 %.</w:t>
            </w:r>
          </w:p>
          <w:p w:rsidR="00480B8A" w:rsidRPr="00480B8A" w:rsidRDefault="00480B8A" w:rsidP="00480B8A">
            <w:pPr>
              <w:ind w:left="142" w:right="34"/>
              <w:jc w:val="both"/>
              <w:rPr>
                <w:lang w:eastAsia="ar-SA"/>
              </w:rPr>
            </w:pPr>
            <w:r w:rsidRPr="00480B8A">
              <w:t xml:space="preserve">5. Наличие результатов контроля учредителями муниципальных учреждений за исполнением муниципальных заданий на предоставление муниципальных услуг (выполнение работ) юридическим и физическим лицам, − </w:t>
            </w:r>
            <w:r w:rsidRPr="00480B8A">
              <w:rPr>
                <w:lang w:eastAsia="ar-SA"/>
              </w:rPr>
              <w:t>(да/нет; 1/0).</w:t>
            </w:r>
          </w:p>
          <w:p w:rsidR="00480B8A" w:rsidRPr="00480B8A" w:rsidRDefault="00480B8A" w:rsidP="00480B8A">
            <w:pPr>
              <w:ind w:left="142" w:right="34"/>
              <w:jc w:val="both"/>
            </w:pPr>
            <w:r w:rsidRPr="00480B8A">
              <w:t>6.Доля главных распорядителей средств бюджета района и муниципальных образований района, представивших отчетность в сроки, установленные департаментом финансов администрации района.</w:t>
            </w:r>
          </w:p>
          <w:p w:rsidR="00480B8A" w:rsidRPr="00480B8A" w:rsidRDefault="00480B8A" w:rsidP="00480B8A">
            <w:pPr>
              <w:ind w:left="142" w:right="34"/>
              <w:jc w:val="both"/>
            </w:pPr>
            <w:r w:rsidRPr="00480B8A">
              <w:t>7.Количество главных администраторов бюджетных средств, главных распорядителей средств бюджета района, имеющих оценку качества финансового менеджмента выше 80%.</w:t>
            </w:r>
          </w:p>
          <w:p w:rsidR="00480B8A" w:rsidRPr="00480B8A" w:rsidRDefault="00480B8A" w:rsidP="00480B8A">
            <w:pPr>
              <w:autoSpaceDE w:val="0"/>
              <w:autoSpaceDN w:val="0"/>
              <w:adjustRightInd w:val="0"/>
              <w:ind w:left="142"/>
              <w:jc w:val="both"/>
            </w:pPr>
            <w:r w:rsidRPr="00480B8A">
              <w:t xml:space="preserve">8. Соблюдение предельного объема муниципального внутреннего долга района, установленного нормативными правовыми актами района </w:t>
            </w:r>
            <w:r w:rsidRPr="00480B8A">
              <w:rPr>
                <w:lang w:eastAsia="ar-SA"/>
              </w:rPr>
              <w:t>(да/нет; 1/0).</w:t>
            </w:r>
          </w:p>
          <w:p w:rsidR="00480B8A" w:rsidRPr="00480B8A" w:rsidRDefault="00480B8A" w:rsidP="00480B8A">
            <w:pPr>
              <w:ind w:left="142"/>
              <w:jc w:val="both"/>
            </w:pPr>
            <w:r w:rsidRPr="00480B8A">
              <w:t>9. Исполнение расходных обязательств района за отчетный финансовый год в размере не менее 90% от бюджетных ассигнований, утвержденных решением Думы района о бюджете.</w:t>
            </w:r>
          </w:p>
          <w:p w:rsidR="00480B8A" w:rsidRPr="00480B8A" w:rsidRDefault="00480B8A" w:rsidP="00480B8A">
            <w:pPr>
              <w:ind w:left="142"/>
              <w:jc w:val="both"/>
            </w:pPr>
            <w:r w:rsidRPr="00480B8A">
              <w:t>10. Погашение в полном объеме долговых обязат</w:t>
            </w:r>
            <w:r w:rsidR="00107A58">
              <w:t>ельств района в соответствии с г</w:t>
            </w:r>
            <w:r w:rsidRPr="00480B8A">
              <w:t>рафиком погашения − (да/нет; 1/0).</w:t>
            </w:r>
          </w:p>
          <w:p w:rsidR="00480B8A" w:rsidRPr="00480B8A" w:rsidRDefault="00480B8A" w:rsidP="00480B8A">
            <w:pPr>
              <w:ind w:left="142"/>
              <w:jc w:val="both"/>
              <w:rPr>
                <w:color w:val="00B050"/>
              </w:rPr>
            </w:pPr>
          </w:p>
        </w:tc>
      </w:tr>
      <w:tr w:rsidR="00480B8A" w:rsidRPr="00480B8A" w:rsidTr="00480B8A">
        <w:tc>
          <w:tcPr>
            <w:tcW w:w="3686" w:type="dxa"/>
            <w:hideMark/>
          </w:tcPr>
          <w:p w:rsidR="00480B8A" w:rsidRPr="00480B8A" w:rsidRDefault="00480B8A" w:rsidP="00480B8A">
            <w:pPr>
              <w:autoSpaceDE w:val="0"/>
              <w:autoSpaceDN w:val="0"/>
              <w:adjustRightInd w:val="0"/>
              <w:jc w:val="both"/>
            </w:pPr>
            <w:r w:rsidRPr="00480B8A">
              <w:t>Сроки реализации муниципальной программы</w:t>
            </w:r>
          </w:p>
          <w:p w:rsidR="00480B8A" w:rsidRPr="00480B8A" w:rsidRDefault="00480B8A" w:rsidP="00480B8A">
            <w:pPr>
              <w:autoSpaceDE w:val="0"/>
              <w:autoSpaceDN w:val="0"/>
              <w:adjustRightInd w:val="0"/>
              <w:jc w:val="both"/>
            </w:pPr>
          </w:p>
        </w:tc>
        <w:tc>
          <w:tcPr>
            <w:tcW w:w="6203" w:type="dxa"/>
            <w:hideMark/>
          </w:tcPr>
          <w:p w:rsidR="00480B8A" w:rsidRPr="00480B8A" w:rsidRDefault="00480B8A" w:rsidP="00D90E56">
            <w:pPr>
              <w:autoSpaceDE w:val="0"/>
              <w:autoSpaceDN w:val="0"/>
              <w:adjustRightInd w:val="0"/>
              <w:ind w:right="34"/>
              <w:jc w:val="both"/>
            </w:pPr>
            <w:r w:rsidRPr="00480B8A">
              <w:t>2018−2025 годы и на период до 2030 года</w:t>
            </w:r>
          </w:p>
        </w:tc>
      </w:tr>
      <w:tr w:rsidR="00480B8A" w:rsidRPr="00480B8A" w:rsidTr="00480B8A">
        <w:tc>
          <w:tcPr>
            <w:tcW w:w="3686" w:type="dxa"/>
          </w:tcPr>
          <w:p w:rsidR="00480B8A" w:rsidRPr="00480B8A" w:rsidRDefault="00480B8A" w:rsidP="00480B8A">
            <w:pPr>
              <w:autoSpaceDE w:val="0"/>
              <w:autoSpaceDN w:val="0"/>
              <w:adjustRightInd w:val="0"/>
              <w:jc w:val="both"/>
            </w:pPr>
            <w:r w:rsidRPr="00480B8A">
              <w:t>Финансовое обеспечение муниципальной программы</w:t>
            </w:r>
          </w:p>
          <w:p w:rsidR="00480B8A" w:rsidRPr="00480B8A" w:rsidRDefault="00480B8A" w:rsidP="00480B8A">
            <w:pPr>
              <w:autoSpaceDE w:val="0"/>
              <w:autoSpaceDN w:val="0"/>
              <w:adjustRightInd w:val="0"/>
              <w:jc w:val="both"/>
            </w:pPr>
          </w:p>
        </w:tc>
        <w:tc>
          <w:tcPr>
            <w:tcW w:w="6203" w:type="dxa"/>
            <w:hideMark/>
          </w:tcPr>
          <w:p w:rsidR="00480B8A" w:rsidRPr="00480B8A" w:rsidRDefault="00480B8A" w:rsidP="00107A58">
            <w:pPr>
              <w:jc w:val="both"/>
            </w:pPr>
            <w:r w:rsidRPr="00480B8A">
              <w:t>общий объем финансирования муниципальной программы – 7 536 772,2 тыс. руб., в том числе:</w:t>
            </w:r>
          </w:p>
          <w:p w:rsidR="00480B8A" w:rsidRPr="00480B8A" w:rsidRDefault="00480B8A" w:rsidP="00107A58">
            <w:pPr>
              <w:jc w:val="both"/>
            </w:pPr>
            <w:r w:rsidRPr="00480B8A">
              <w:t>федеральный бюджет - 46 784,5 тыс. рублей, из них:</w:t>
            </w:r>
          </w:p>
          <w:p w:rsidR="00480B8A" w:rsidRPr="00480B8A" w:rsidRDefault="00480B8A" w:rsidP="00107A58">
            <w:pPr>
              <w:jc w:val="both"/>
            </w:pPr>
            <w:r w:rsidRPr="00480B8A">
              <w:t>2018 год – 3 451,1 тыс. рублей;</w:t>
            </w:r>
          </w:p>
          <w:p w:rsidR="00480B8A" w:rsidRPr="00480B8A" w:rsidRDefault="00480B8A" w:rsidP="00107A58">
            <w:pPr>
              <w:jc w:val="both"/>
            </w:pPr>
            <w:r w:rsidRPr="00480B8A">
              <w:t>2019 год – 3 489,2 тыс. рублей;</w:t>
            </w:r>
          </w:p>
          <w:p w:rsidR="00480B8A" w:rsidRPr="00480B8A" w:rsidRDefault="00480B8A" w:rsidP="00107A58">
            <w:pPr>
              <w:jc w:val="both"/>
            </w:pPr>
            <w:r w:rsidRPr="00480B8A">
              <w:t>2020 год – 3 622,2 тыс. рублей;</w:t>
            </w:r>
          </w:p>
          <w:p w:rsidR="00480B8A" w:rsidRPr="00480B8A" w:rsidRDefault="00480B8A" w:rsidP="00107A58">
            <w:pPr>
              <w:jc w:val="both"/>
            </w:pPr>
            <w:r w:rsidRPr="00480B8A">
              <w:t>2021 год – 3 622,2 тыс. рублей;</w:t>
            </w:r>
          </w:p>
          <w:p w:rsidR="00480B8A" w:rsidRPr="00480B8A" w:rsidRDefault="00480B8A" w:rsidP="00107A58">
            <w:pPr>
              <w:jc w:val="both"/>
            </w:pPr>
            <w:r w:rsidRPr="00480B8A">
              <w:t>2022 год – 3 622,2 тыс. рублей;</w:t>
            </w:r>
          </w:p>
          <w:p w:rsidR="00480B8A" w:rsidRPr="00480B8A" w:rsidRDefault="00107A58" w:rsidP="00107A58">
            <w:pPr>
              <w:jc w:val="both"/>
            </w:pPr>
            <w:r>
              <w:t xml:space="preserve">2023год – </w:t>
            </w:r>
            <w:r w:rsidR="00480B8A" w:rsidRPr="00480B8A">
              <w:t>3 622,2 тыс. рублей;</w:t>
            </w:r>
          </w:p>
          <w:p w:rsidR="00480B8A" w:rsidRPr="00480B8A" w:rsidRDefault="00480B8A" w:rsidP="00107A58">
            <w:pPr>
              <w:jc w:val="both"/>
            </w:pPr>
            <w:r w:rsidRPr="00480B8A">
              <w:t>2024 год – 3 622,2 тыс. рублей;</w:t>
            </w:r>
          </w:p>
          <w:p w:rsidR="00480B8A" w:rsidRPr="00480B8A" w:rsidRDefault="00480B8A" w:rsidP="00107A58">
            <w:pPr>
              <w:jc w:val="both"/>
            </w:pPr>
            <w:r w:rsidRPr="00480B8A">
              <w:t>2025 год – 3 622,2 тыс. рублей;</w:t>
            </w:r>
          </w:p>
          <w:p w:rsidR="00480B8A" w:rsidRPr="00480B8A" w:rsidRDefault="00107A58" w:rsidP="00107A58">
            <w:pPr>
              <w:jc w:val="both"/>
            </w:pPr>
            <w:r>
              <w:t>2026−</w:t>
            </w:r>
            <w:r w:rsidR="00480B8A" w:rsidRPr="00480B8A">
              <w:t>2030 годы – 18 111,0 тыс. рублей;</w:t>
            </w:r>
          </w:p>
          <w:p w:rsidR="00480B8A" w:rsidRPr="00480B8A" w:rsidRDefault="00480B8A" w:rsidP="00107A58">
            <w:pPr>
              <w:jc w:val="both"/>
            </w:pPr>
            <w:r w:rsidRPr="00480B8A">
              <w:t>бюджет автономного округа –  2 195 179,1 тыс. рублей, из них:</w:t>
            </w:r>
          </w:p>
          <w:p w:rsidR="00480B8A" w:rsidRPr="00480B8A" w:rsidRDefault="00480B8A" w:rsidP="00107A58">
            <w:pPr>
              <w:jc w:val="both"/>
            </w:pPr>
            <w:r w:rsidRPr="00480B8A">
              <w:t>2018 год – 207 629,4 тыс. рублей;</w:t>
            </w:r>
          </w:p>
          <w:p w:rsidR="00480B8A" w:rsidRPr="00480B8A" w:rsidRDefault="00480B8A" w:rsidP="00107A58">
            <w:pPr>
              <w:jc w:val="both"/>
            </w:pPr>
            <w:r w:rsidRPr="00480B8A">
              <w:t>2019 год – 165 708,3 тыс. рублей;</w:t>
            </w:r>
          </w:p>
          <w:p w:rsidR="00480B8A" w:rsidRPr="00480B8A" w:rsidRDefault="00480B8A" w:rsidP="00107A58">
            <w:pPr>
              <w:jc w:val="both"/>
            </w:pPr>
            <w:r w:rsidRPr="00480B8A">
              <w:t>2020 год – 167 167,4 тыс. рублей;</w:t>
            </w:r>
          </w:p>
          <w:p w:rsidR="00480B8A" w:rsidRPr="00480B8A" w:rsidRDefault="00480B8A" w:rsidP="00107A58">
            <w:pPr>
              <w:jc w:val="both"/>
            </w:pPr>
            <w:r w:rsidRPr="00480B8A">
              <w:t>2021 год – 165 467,4 тыс. рублей;</w:t>
            </w:r>
          </w:p>
          <w:p w:rsidR="00480B8A" w:rsidRPr="00480B8A" w:rsidRDefault="00480B8A" w:rsidP="00107A58">
            <w:pPr>
              <w:jc w:val="both"/>
            </w:pPr>
            <w:r w:rsidRPr="00480B8A">
              <w:t>2022 год – 165 467,4 тыс. рублей;</w:t>
            </w:r>
          </w:p>
          <w:p w:rsidR="00480B8A" w:rsidRPr="00480B8A" w:rsidRDefault="00480B8A" w:rsidP="00107A58">
            <w:pPr>
              <w:jc w:val="both"/>
            </w:pPr>
            <w:r w:rsidRPr="00480B8A">
              <w:t>2023год –  165 467,4 тыс. рублей;</w:t>
            </w:r>
          </w:p>
          <w:p w:rsidR="00480B8A" w:rsidRPr="00480B8A" w:rsidRDefault="00480B8A" w:rsidP="00107A58">
            <w:pPr>
              <w:jc w:val="both"/>
            </w:pPr>
            <w:r w:rsidRPr="00480B8A">
              <w:t>2024 год – 165 467,4 тыс. рублей;</w:t>
            </w:r>
          </w:p>
          <w:p w:rsidR="00480B8A" w:rsidRPr="00480B8A" w:rsidRDefault="00480B8A" w:rsidP="00107A58">
            <w:pPr>
              <w:jc w:val="both"/>
            </w:pPr>
            <w:r w:rsidRPr="00480B8A">
              <w:t>2025 год – 165 467,4 тыс. рублей;</w:t>
            </w:r>
          </w:p>
          <w:p w:rsidR="00480B8A" w:rsidRPr="00480B8A" w:rsidRDefault="00107A58" w:rsidP="00107A58">
            <w:pPr>
              <w:jc w:val="both"/>
            </w:pPr>
            <w:r>
              <w:t>2026−</w:t>
            </w:r>
            <w:r w:rsidR="00480B8A" w:rsidRPr="00480B8A">
              <w:t>2030 годы – 827 337,0 тыс. рублей;</w:t>
            </w:r>
          </w:p>
          <w:p w:rsidR="00480B8A" w:rsidRPr="00480B8A" w:rsidRDefault="00480B8A" w:rsidP="00107A58">
            <w:pPr>
              <w:jc w:val="both"/>
            </w:pPr>
            <w:r w:rsidRPr="00480B8A">
              <w:t>бюджет района – 5 294 808,6 тыс. рублей, из них:</w:t>
            </w:r>
          </w:p>
          <w:p w:rsidR="00480B8A" w:rsidRPr="00480B8A" w:rsidRDefault="00480B8A" w:rsidP="00107A58">
            <w:pPr>
              <w:jc w:val="both"/>
            </w:pPr>
            <w:r w:rsidRPr="00480B8A">
              <w:t>2018 год – 343 657,9 тыс. рублей;</w:t>
            </w:r>
          </w:p>
          <w:p w:rsidR="00480B8A" w:rsidRPr="00480B8A" w:rsidRDefault="00480B8A" w:rsidP="00107A58">
            <w:pPr>
              <w:jc w:val="both"/>
            </w:pPr>
            <w:r w:rsidRPr="00480B8A">
              <w:t>2019 год – 414 938,1 тыс. рублей;</w:t>
            </w:r>
          </w:p>
          <w:p w:rsidR="00480B8A" w:rsidRPr="00480B8A" w:rsidRDefault="00480B8A" w:rsidP="00107A58">
            <w:pPr>
              <w:jc w:val="both"/>
            </w:pPr>
            <w:r w:rsidRPr="00480B8A">
              <w:t>2020 год – 445 746,6 тыс. рублей;</w:t>
            </w:r>
          </w:p>
          <w:p w:rsidR="00480B8A" w:rsidRPr="00480B8A" w:rsidRDefault="00480B8A" w:rsidP="00107A58">
            <w:pPr>
              <w:jc w:val="both"/>
            </w:pPr>
            <w:r w:rsidRPr="00480B8A">
              <w:t>2021 год – 409 046,6 тыс. рублей;</w:t>
            </w:r>
          </w:p>
          <w:p w:rsidR="00480B8A" w:rsidRPr="00480B8A" w:rsidRDefault="00480B8A" w:rsidP="00107A58">
            <w:pPr>
              <w:jc w:val="both"/>
            </w:pPr>
            <w:r w:rsidRPr="00480B8A">
              <w:t>2022 год – 409 046,6 тыс. рублей;</w:t>
            </w:r>
          </w:p>
          <w:p w:rsidR="00480B8A" w:rsidRPr="00480B8A" w:rsidRDefault="00107A58" w:rsidP="00107A58">
            <w:pPr>
              <w:jc w:val="both"/>
            </w:pPr>
            <w:r>
              <w:t xml:space="preserve">2023год – </w:t>
            </w:r>
            <w:r w:rsidR="00480B8A" w:rsidRPr="00480B8A">
              <w:t>409 046,6 тыс. рублей;</w:t>
            </w:r>
          </w:p>
          <w:p w:rsidR="00480B8A" w:rsidRPr="00480B8A" w:rsidRDefault="00480B8A" w:rsidP="00107A58">
            <w:pPr>
              <w:jc w:val="both"/>
            </w:pPr>
            <w:r w:rsidRPr="00480B8A">
              <w:t>2024 год – 409 046,6 тыс. рублей;</w:t>
            </w:r>
          </w:p>
          <w:p w:rsidR="00480B8A" w:rsidRPr="00480B8A" w:rsidRDefault="00480B8A" w:rsidP="00107A58">
            <w:pPr>
              <w:jc w:val="both"/>
            </w:pPr>
            <w:r w:rsidRPr="00480B8A">
              <w:t>2025 год – 409 046,6 тыс. рублей;</w:t>
            </w:r>
          </w:p>
          <w:p w:rsidR="00480B8A" w:rsidRPr="00480B8A" w:rsidRDefault="00107A58" w:rsidP="00107A58">
            <w:pPr>
              <w:jc w:val="both"/>
            </w:pPr>
            <w:r>
              <w:t>2026−</w:t>
            </w:r>
            <w:r w:rsidR="00480B8A" w:rsidRPr="00480B8A">
              <w:t>2030 годы – 2 045 233,0 тыс. рублей.</w:t>
            </w:r>
          </w:p>
          <w:p w:rsidR="00480B8A" w:rsidRPr="00480B8A" w:rsidRDefault="00480B8A" w:rsidP="00480B8A">
            <w:pPr>
              <w:ind w:left="317" w:right="34"/>
              <w:jc w:val="both"/>
            </w:pPr>
          </w:p>
        </w:tc>
      </w:tr>
    </w:tbl>
    <w:p w:rsidR="00480B8A" w:rsidRPr="00480B8A" w:rsidRDefault="00480B8A" w:rsidP="00480B8A">
      <w:pPr>
        <w:autoSpaceDE w:val="0"/>
        <w:autoSpaceDN w:val="0"/>
        <w:adjustRightInd w:val="0"/>
        <w:jc w:val="center"/>
        <w:rPr>
          <w:b/>
        </w:rPr>
      </w:pPr>
      <w:r w:rsidRPr="00480B8A">
        <w:rPr>
          <w:b/>
        </w:rPr>
        <w:t xml:space="preserve">I. Краткая характеристика текущего состояния сферы организации </w:t>
      </w:r>
    </w:p>
    <w:p w:rsidR="00480B8A" w:rsidRPr="00480B8A" w:rsidRDefault="00480B8A" w:rsidP="00480B8A">
      <w:pPr>
        <w:widowControl w:val="0"/>
        <w:autoSpaceDE w:val="0"/>
        <w:autoSpaceDN w:val="0"/>
        <w:adjustRightInd w:val="0"/>
        <w:jc w:val="center"/>
        <w:rPr>
          <w:b/>
        </w:rPr>
      </w:pPr>
      <w:r w:rsidRPr="00480B8A">
        <w:rPr>
          <w:b/>
        </w:rPr>
        <w:t>и осуществления бюджетного процесса Нижневартовского района</w:t>
      </w:r>
    </w:p>
    <w:p w:rsidR="00480B8A" w:rsidRPr="00480B8A" w:rsidRDefault="00480B8A" w:rsidP="00480B8A">
      <w:pPr>
        <w:widowControl w:val="0"/>
        <w:autoSpaceDE w:val="0"/>
        <w:autoSpaceDN w:val="0"/>
        <w:adjustRightInd w:val="0"/>
        <w:ind w:firstLine="709"/>
        <w:jc w:val="both"/>
      </w:pPr>
    </w:p>
    <w:p w:rsidR="00480B8A" w:rsidRPr="00480B8A" w:rsidRDefault="00480B8A" w:rsidP="00480B8A">
      <w:pPr>
        <w:widowControl w:val="0"/>
        <w:autoSpaceDE w:val="0"/>
        <w:autoSpaceDN w:val="0"/>
        <w:adjustRightInd w:val="0"/>
        <w:ind w:firstLine="709"/>
        <w:jc w:val="both"/>
      </w:pPr>
      <w:r w:rsidRPr="00480B8A">
        <w:t>1.1. 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социально-экономического развития Нижневартовского района.</w:t>
      </w:r>
    </w:p>
    <w:p w:rsidR="00480B8A" w:rsidRPr="00480B8A" w:rsidRDefault="00480B8A" w:rsidP="00480B8A">
      <w:pPr>
        <w:widowControl w:val="0"/>
        <w:autoSpaceDE w:val="0"/>
        <w:autoSpaceDN w:val="0"/>
        <w:adjustRightInd w:val="0"/>
        <w:ind w:firstLine="709"/>
        <w:jc w:val="both"/>
      </w:pPr>
      <w:r w:rsidRPr="00480B8A">
        <w:t xml:space="preserve">1.2. Система управления муниципальными финансами постоянно                 и динамично развивается в соответствии с приоритетами, устанавливаемыми как на федеральном, региональном, так и на муниципальном уровне.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 </w:t>
      </w:r>
    </w:p>
    <w:p w:rsidR="00480B8A" w:rsidRPr="00480B8A" w:rsidRDefault="00480B8A" w:rsidP="00480B8A">
      <w:pPr>
        <w:widowControl w:val="0"/>
        <w:autoSpaceDE w:val="0"/>
        <w:autoSpaceDN w:val="0"/>
        <w:adjustRightInd w:val="0"/>
        <w:ind w:firstLine="709"/>
        <w:jc w:val="both"/>
      </w:pPr>
      <w:r w:rsidRPr="00480B8A">
        <w:t>1.3. В целях реформирования бюджетного процесса осуществлено:</w:t>
      </w:r>
    </w:p>
    <w:p w:rsidR="00480B8A" w:rsidRPr="00480B8A" w:rsidRDefault="00480B8A" w:rsidP="00480B8A">
      <w:pPr>
        <w:widowControl w:val="0"/>
        <w:autoSpaceDE w:val="0"/>
        <w:autoSpaceDN w:val="0"/>
        <w:adjustRightInd w:val="0"/>
        <w:ind w:firstLine="709"/>
        <w:jc w:val="both"/>
      </w:pPr>
      <w:r w:rsidRPr="00480B8A">
        <w:t>переход от годового к среднесрочному финансовому планированию, утверждению бюджета на очередной финансовый год и плановый период в формате «скользящей трехлетки»;</w:t>
      </w:r>
    </w:p>
    <w:p w:rsidR="00480B8A" w:rsidRPr="00480B8A" w:rsidRDefault="00480B8A" w:rsidP="00480B8A">
      <w:pPr>
        <w:widowControl w:val="0"/>
        <w:autoSpaceDE w:val="0"/>
        <w:autoSpaceDN w:val="0"/>
        <w:adjustRightInd w:val="0"/>
        <w:ind w:firstLine="709"/>
        <w:jc w:val="both"/>
      </w:pPr>
      <w:r w:rsidRPr="00480B8A">
        <w:t>создание системы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480B8A" w:rsidRPr="00480B8A" w:rsidRDefault="00480B8A" w:rsidP="00480B8A">
      <w:pPr>
        <w:widowControl w:val="0"/>
        <w:autoSpaceDE w:val="0"/>
        <w:autoSpaceDN w:val="0"/>
        <w:adjustRightInd w:val="0"/>
        <w:ind w:firstLine="709"/>
        <w:jc w:val="both"/>
      </w:pPr>
      <w:r w:rsidRPr="00480B8A">
        <w:t>переход на программный принцип планирования и исполнения бюджета;</w:t>
      </w:r>
    </w:p>
    <w:p w:rsidR="00480B8A" w:rsidRPr="00480B8A" w:rsidRDefault="00480B8A" w:rsidP="00480B8A">
      <w:pPr>
        <w:widowControl w:val="0"/>
        <w:autoSpaceDE w:val="0"/>
        <w:autoSpaceDN w:val="0"/>
        <w:adjustRightInd w:val="0"/>
        <w:ind w:firstLine="709"/>
        <w:jc w:val="both"/>
      </w:pPr>
      <w:r w:rsidRPr="00480B8A">
        <w:t>повышение прозрачности и открытости бюджетного процесса;</w:t>
      </w:r>
    </w:p>
    <w:p w:rsidR="00480B8A" w:rsidRPr="00480B8A" w:rsidRDefault="00480B8A" w:rsidP="00480B8A">
      <w:pPr>
        <w:widowControl w:val="0"/>
        <w:autoSpaceDE w:val="0"/>
        <w:autoSpaceDN w:val="0"/>
        <w:adjustRightInd w:val="0"/>
        <w:ind w:firstLine="709"/>
        <w:jc w:val="both"/>
      </w:pPr>
      <w:r w:rsidRPr="00480B8A">
        <w:t>формирование государственного (муниципального) задания на оказание государственных (муниципальных) услуг физическим и юридическим лицам на основе единого перечня услуг и единых нормативов финансового обеспечения;</w:t>
      </w:r>
    </w:p>
    <w:p w:rsidR="00480B8A" w:rsidRPr="00480B8A" w:rsidRDefault="00480B8A" w:rsidP="00480B8A">
      <w:pPr>
        <w:widowControl w:val="0"/>
        <w:autoSpaceDE w:val="0"/>
        <w:autoSpaceDN w:val="0"/>
        <w:adjustRightInd w:val="0"/>
        <w:ind w:firstLine="709"/>
        <w:jc w:val="both"/>
      </w:pPr>
      <w:r w:rsidRPr="00480B8A">
        <w:t>введение формализованных методик распределения основных межбюджетных трансфертов.</w:t>
      </w:r>
    </w:p>
    <w:p w:rsidR="00480B8A" w:rsidRPr="00480B8A" w:rsidRDefault="00480B8A" w:rsidP="00480B8A">
      <w:pPr>
        <w:widowControl w:val="0"/>
        <w:autoSpaceDE w:val="0"/>
        <w:autoSpaceDN w:val="0"/>
        <w:adjustRightInd w:val="0"/>
        <w:ind w:firstLine="709"/>
        <w:jc w:val="both"/>
      </w:pPr>
      <w:r w:rsidRPr="00480B8A">
        <w:t>1.4. По результатам ежегодного мониторинга оценки качества                             организации и осуществления бюджетного процесса в городских округах                    и муниципальных районах Ханты-Мансийского автономного округа – Югры Нижневартовский район занимает высокие позиции, а именно по итогам за 2015 год район занял 5 место, за 2014 год район занял 4 место, за 2013 год − 3 место.</w:t>
      </w:r>
    </w:p>
    <w:p w:rsidR="00480B8A" w:rsidRPr="00480B8A" w:rsidRDefault="00480B8A" w:rsidP="00480B8A">
      <w:pPr>
        <w:widowControl w:val="0"/>
        <w:autoSpaceDE w:val="0"/>
        <w:autoSpaceDN w:val="0"/>
        <w:adjustRightInd w:val="0"/>
        <w:ind w:firstLine="709"/>
        <w:jc w:val="both"/>
      </w:pPr>
      <w:r w:rsidRPr="00480B8A">
        <w:t>1.5. Одновременно с процессом реформирования системы                                муниципальных финансов проводилась реформа местного самоуправления                  и разграничение полномочий, позволившая четко определить сферы                         ответственности органов государственной власти Ханты-Мансийского                       автономного округа − Югры и органов местного самоуправления района               и поселений, а также выстроена формализованная система взаимоотношений между ними.</w:t>
      </w:r>
    </w:p>
    <w:p w:rsidR="00480B8A" w:rsidRPr="00480B8A" w:rsidRDefault="00480B8A" w:rsidP="00480B8A">
      <w:pPr>
        <w:autoSpaceDE w:val="0"/>
        <w:autoSpaceDN w:val="0"/>
        <w:adjustRightInd w:val="0"/>
        <w:ind w:firstLine="709"/>
        <w:jc w:val="both"/>
      </w:pPr>
      <w:r w:rsidRPr="00480B8A">
        <w:t>1.6. Межбюджетные отношения являются важной составляющей                  регулирования бюджетных правоотношений, организации и осуществления бюджетного процесса. Их эффективность влияет на повышение стабильности           и предсказуемости обеспечения финансовых основ местного самоуправления.</w:t>
      </w:r>
    </w:p>
    <w:p w:rsidR="00480B8A" w:rsidRPr="00480B8A" w:rsidRDefault="00480B8A" w:rsidP="00480B8A">
      <w:pPr>
        <w:tabs>
          <w:tab w:val="left" w:pos="709"/>
        </w:tabs>
        <w:autoSpaceDE w:val="0"/>
        <w:autoSpaceDN w:val="0"/>
        <w:adjustRightInd w:val="0"/>
        <w:ind w:firstLine="709"/>
        <w:jc w:val="both"/>
      </w:pPr>
      <w:r w:rsidRPr="00480B8A">
        <w:t>На текущий момент система межбюджетных отношений в районе           соответствует требованиям, установленным законодательством.</w:t>
      </w:r>
    </w:p>
    <w:p w:rsidR="00480B8A" w:rsidRPr="00480B8A" w:rsidRDefault="00480B8A" w:rsidP="00480B8A">
      <w:pPr>
        <w:tabs>
          <w:tab w:val="left" w:pos="709"/>
        </w:tabs>
        <w:ind w:firstLine="709"/>
        <w:jc w:val="both"/>
      </w:pPr>
      <w:r w:rsidRPr="00480B8A">
        <w:t>Решение вопроса выравнивания бюджетной обеспеченности                     муниципальных образований отнесено к полномочиям органов                                 государственной власти субъекта Российской Федерации. Основные механизмы формирования межбюджетных отношений определены Законом Ханты-Мансийского автономного округа – Югры от 10 ноября 2008 года № 132-оз                    «О межбюджетных отношениях вХанты-Мансийском автономном округе – Югре» (далее – закон о межбюджетных отношениях).</w:t>
      </w:r>
    </w:p>
    <w:p w:rsidR="00480B8A" w:rsidRPr="00480B8A" w:rsidRDefault="00480B8A" w:rsidP="00480B8A">
      <w:pPr>
        <w:tabs>
          <w:tab w:val="left" w:pos="709"/>
        </w:tabs>
        <w:ind w:firstLine="709"/>
        <w:jc w:val="both"/>
      </w:pPr>
      <w:r w:rsidRPr="00480B8A">
        <w:t>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Ханты-Мансийского автономного округа − Югры в виде субвенции.</w:t>
      </w:r>
    </w:p>
    <w:p w:rsidR="00480B8A" w:rsidRPr="00480B8A" w:rsidRDefault="00480B8A" w:rsidP="00480B8A">
      <w:pPr>
        <w:tabs>
          <w:tab w:val="left" w:pos="709"/>
        </w:tabs>
        <w:ind w:firstLine="709"/>
        <w:jc w:val="both"/>
      </w:pPr>
      <w:r w:rsidRPr="00480B8A">
        <w:t>Помимо этого, району предоставляется субсидия на формирование районного фонда финансовой поддержки поселений в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w:t>
      </w:r>
    </w:p>
    <w:p w:rsidR="00480B8A" w:rsidRPr="00480B8A" w:rsidRDefault="00480B8A" w:rsidP="00480B8A">
      <w:pPr>
        <w:tabs>
          <w:tab w:val="left" w:pos="709"/>
        </w:tabs>
        <w:ind w:firstLine="709"/>
        <w:jc w:val="both"/>
      </w:pPr>
      <w:r w:rsidRPr="00480B8A">
        <w:t>Обозначенные выше виды межбюд</w:t>
      </w:r>
      <w:r w:rsidR="00DA106C">
        <w:t xml:space="preserve">жетных трансфертов, передаваемых           </w:t>
      </w:r>
      <w:r w:rsidRPr="00480B8A">
        <w:t xml:space="preserve"> в бюджет района, зачисляются в районный фонд финансовой поддержки поселений и распределяются по поселениям в виде дотации на выравнивание бюджетной обеспеченности в соответствии с методиками, утвержденными законом о межбюджетных отношениях.</w:t>
      </w:r>
    </w:p>
    <w:p w:rsidR="00480B8A" w:rsidRPr="00480B8A" w:rsidRDefault="00480B8A" w:rsidP="00480B8A">
      <w:pPr>
        <w:tabs>
          <w:tab w:val="left" w:pos="709"/>
        </w:tabs>
        <w:ind w:firstLine="709"/>
        <w:jc w:val="both"/>
      </w:pPr>
      <w:r w:rsidRPr="00480B8A">
        <w:rPr>
          <w:color w:val="000000"/>
        </w:rPr>
        <w:t>Предоставление межбюджетных трансфертов поселениям района осуществляется в соответствии с решением Думы района от 29.10.2008 № 82 «О порядке предоставления межбюджетных трансфертов их бюджета                   Нижневартовского района».</w:t>
      </w:r>
    </w:p>
    <w:p w:rsidR="00480B8A" w:rsidRPr="00480B8A" w:rsidRDefault="00480B8A" w:rsidP="00480B8A">
      <w:pPr>
        <w:tabs>
          <w:tab w:val="left" w:pos="709"/>
        </w:tabs>
        <w:ind w:firstLine="709"/>
        <w:jc w:val="both"/>
      </w:pPr>
      <w:r w:rsidRPr="00480B8A">
        <w:t>В рамках межбюджетного регулирования используется механизм дотирования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распределения дотаций на выравнивание бюджетной обеспеченности. Расчет и распределение дотаций на поддержку мер по обеспечению                      сбалансированности бюджетов поселений района осуществляется                           в соответствии с порядком, утвержденным решением Думы района                            от 29.10.2008 № 82.</w:t>
      </w:r>
    </w:p>
    <w:p w:rsidR="00480B8A" w:rsidRPr="00480B8A" w:rsidRDefault="00480B8A" w:rsidP="00480B8A">
      <w:pPr>
        <w:tabs>
          <w:tab w:val="left" w:pos="709"/>
        </w:tabs>
        <w:ind w:firstLine="709"/>
        <w:jc w:val="both"/>
      </w:pPr>
      <w:r w:rsidRPr="00480B8A">
        <w:t>Для финансового обеспечения расходов поселений района по самостоятельному исполнению вопросов местного значения пос</w:t>
      </w:r>
      <w:r w:rsidR="00DA106C">
        <w:t>еления по дорожной деятельности</w:t>
      </w:r>
      <w:r w:rsidRPr="00480B8A">
        <w:t xml:space="preserve"> из муниципального дорожного фонда Нижневартовского района предоставляются иные межбюджетные трансферты в соответствии с постановлением администрации района 07.03.2013 № 415 «Об утверждении порядка предоставления иных межбюджетных трансфертов из муниципального дорожного фонда Нижневартовского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w:t>
      </w:r>
    </w:p>
    <w:p w:rsidR="00480B8A" w:rsidRPr="00480B8A" w:rsidRDefault="00480B8A" w:rsidP="00480B8A">
      <w:pPr>
        <w:tabs>
          <w:tab w:val="left" w:pos="709"/>
        </w:tabs>
        <w:ind w:firstLine="709"/>
        <w:jc w:val="both"/>
      </w:pPr>
      <w:r w:rsidRPr="00480B8A">
        <w:t>1.7. В целях поощрения поселений в бюджете района резервируются средства на предоставление дотации на поощрение достижения наилучших значений показателей качества организации и осуществления бюджетного       процесса.</w:t>
      </w:r>
    </w:p>
    <w:p w:rsidR="00480B8A" w:rsidRPr="00480B8A" w:rsidRDefault="00480B8A" w:rsidP="00480B8A">
      <w:pPr>
        <w:tabs>
          <w:tab w:val="left" w:pos="709"/>
          <w:tab w:val="left" w:pos="1418"/>
        </w:tabs>
        <w:ind w:firstLine="709"/>
        <w:jc w:val="both"/>
      </w:pPr>
      <w:r w:rsidRPr="00480B8A">
        <w:t>Постановлением администрации района от 11.05.2011</w:t>
      </w:r>
      <w:r w:rsidR="00DA106C" w:rsidRPr="00480B8A">
        <w:t xml:space="preserve">№ 738 </w:t>
      </w:r>
      <w:r w:rsidRPr="00480B8A">
        <w:t xml:space="preserve">                 «Об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 предусмотрена              возможность стимулирования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480B8A" w:rsidRPr="00480B8A" w:rsidRDefault="00480B8A" w:rsidP="00480B8A">
      <w:pPr>
        <w:tabs>
          <w:tab w:val="left" w:pos="709"/>
          <w:tab w:val="left" w:pos="1276"/>
        </w:tabs>
        <w:ind w:firstLine="709"/>
        <w:jc w:val="both"/>
      </w:pPr>
      <w:r w:rsidRPr="00480B8A">
        <w:t>По результатам мониторинга поселениям района, достигшим                определенных успехов в повышении качества организации бюджетного                  процесса, предоставляются дотации.</w:t>
      </w:r>
    </w:p>
    <w:p w:rsidR="00480B8A" w:rsidRPr="00480B8A" w:rsidRDefault="00480B8A" w:rsidP="00480B8A">
      <w:pPr>
        <w:tabs>
          <w:tab w:val="left" w:pos="709"/>
        </w:tabs>
        <w:ind w:firstLine="709"/>
        <w:jc w:val="both"/>
      </w:pPr>
      <w:r w:rsidRPr="00480B8A">
        <w:t>1.8. Для дальнейшего развития и совершенствования межбюджетных отношений в Нижневартовском районе следует продолжить работу                            по созданию необходимых условий для сокращения различий в бюджетной обеспеченности поселений района для наиболее полного удовлетворения                спроса граждан на бюджетные услуги, обеспечения сбалансированности                 местных бюджетов, обеспечения прозрачности предоставления межбюджетных трансфертов, создания стимулов к повышению качества управления                 муниципальными финансами.</w:t>
      </w:r>
    </w:p>
    <w:p w:rsidR="00480B8A" w:rsidRPr="00480B8A" w:rsidRDefault="00480B8A" w:rsidP="00480B8A">
      <w:pPr>
        <w:autoSpaceDE w:val="0"/>
        <w:autoSpaceDN w:val="0"/>
        <w:adjustRightInd w:val="0"/>
        <w:ind w:firstLine="708"/>
        <w:jc w:val="both"/>
      </w:pPr>
      <w:r w:rsidRPr="00480B8A">
        <w:t>1.9. Дальнейшие реформы общественного сектора экономики идут                   в направлении расширения горизонта бюджетного планирования, повышения эффективности деятельности органов местного самоуправления, повышения качества оказания муниципальных услуг.</w:t>
      </w:r>
    </w:p>
    <w:p w:rsidR="00480B8A" w:rsidRPr="00480B8A" w:rsidRDefault="00480B8A" w:rsidP="00480B8A">
      <w:pPr>
        <w:widowControl w:val="0"/>
        <w:autoSpaceDE w:val="0"/>
        <w:autoSpaceDN w:val="0"/>
        <w:adjustRightInd w:val="0"/>
        <w:ind w:firstLine="709"/>
        <w:jc w:val="both"/>
      </w:pPr>
      <w:r w:rsidRPr="00480B8A">
        <w:t>1.10. Утверждение трехлетнего бюджета позволяет формулировать                 среднесрочные приоритетные задачи развития района, оценивать необходимые ресурсы для их реализации и определять возможные источники этих ресурсов. Долгосрочное бюджетное планирование позволит перейти к полноценному               использованию программно-целевых методов управления за счет повышения предсказуемости и стабильности расходов на реализацию муниципальных               программ.</w:t>
      </w:r>
    </w:p>
    <w:p w:rsidR="00DA106C" w:rsidRDefault="00DA106C" w:rsidP="00480B8A">
      <w:pPr>
        <w:widowControl w:val="0"/>
        <w:autoSpaceDE w:val="0"/>
        <w:autoSpaceDN w:val="0"/>
        <w:adjustRightInd w:val="0"/>
        <w:ind w:firstLine="709"/>
        <w:jc w:val="both"/>
      </w:pPr>
    </w:p>
    <w:p w:rsidR="00480B8A" w:rsidRPr="00480B8A" w:rsidRDefault="00480B8A" w:rsidP="00480B8A">
      <w:pPr>
        <w:widowControl w:val="0"/>
        <w:autoSpaceDE w:val="0"/>
        <w:autoSpaceDN w:val="0"/>
        <w:adjustRightInd w:val="0"/>
        <w:ind w:firstLine="709"/>
        <w:jc w:val="both"/>
      </w:pPr>
      <w:r w:rsidRPr="00480B8A">
        <w:t>1.11. Долгосрочное бюджетное планирование осуществляется посредством разработки Бюджетного прогноза Нижневартовского района.</w:t>
      </w:r>
    </w:p>
    <w:p w:rsidR="00480B8A" w:rsidRPr="00480B8A" w:rsidRDefault="00480B8A" w:rsidP="00480B8A">
      <w:pPr>
        <w:widowControl w:val="0"/>
        <w:autoSpaceDE w:val="0"/>
        <w:autoSpaceDN w:val="0"/>
        <w:adjustRightInd w:val="0"/>
        <w:ind w:firstLine="709"/>
        <w:jc w:val="both"/>
      </w:pPr>
      <w:r w:rsidRPr="00480B8A">
        <w:t>Бюджетный прогноз Нижневартовского района представляет собой документ, содержащий прогноз основных характеристик бюджета района, показатели финансового обеспечения муниципальных программ на период их действия, иные показатели, характеризующие бюджет района, а также содержащий основные подходы к формированию бюджетной политики на долгосрочный период на основе прогноза социально-экономического развития Нижневартовского района на соответствующий период.</w:t>
      </w:r>
    </w:p>
    <w:p w:rsidR="00480B8A" w:rsidRPr="00480B8A" w:rsidRDefault="00480B8A" w:rsidP="00480B8A">
      <w:pPr>
        <w:widowControl w:val="0"/>
        <w:autoSpaceDE w:val="0"/>
        <w:autoSpaceDN w:val="0"/>
        <w:adjustRightInd w:val="0"/>
        <w:ind w:firstLine="709"/>
        <w:jc w:val="both"/>
      </w:pPr>
      <w:r w:rsidRPr="00480B8A">
        <w:t xml:space="preserve">Основной его целью является определение финансовых возможностей, условий и предпосылок для достижения ключевых целей и результатов, сформулированных в </w:t>
      </w:r>
      <w:hyperlink r:id="rId8" w:history="1">
        <w:r w:rsidRPr="00480B8A">
          <w:t>Стратегии</w:t>
        </w:r>
      </w:hyperlink>
      <w:r w:rsidRPr="00480B8A">
        <w:t xml:space="preserve"> социально-экономического развития Нижневартовского р</w:t>
      </w:r>
      <w:r w:rsidR="00DA106C">
        <w:t>айона до 2030</w:t>
      </w:r>
      <w:r w:rsidRPr="00480B8A">
        <w:t>, других стратегических документах, указах Президента Российской Федерации, при обеспечении долгосрочной сбалансированности и устойчивости бюджета района и повышении эффективности бюджетных расходов.</w:t>
      </w:r>
    </w:p>
    <w:p w:rsidR="00480B8A" w:rsidRPr="00480B8A" w:rsidRDefault="00480B8A" w:rsidP="00480B8A">
      <w:pPr>
        <w:widowControl w:val="0"/>
        <w:autoSpaceDE w:val="0"/>
        <w:autoSpaceDN w:val="0"/>
        <w:adjustRightInd w:val="0"/>
        <w:ind w:firstLine="709"/>
        <w:jc w:val="both"/>
      </w:pPr>
      <w:r w:rsidRPr="00480B8A">
        <w:t>Бюджетный прогноз Нижневартовского района является основой для составления бюджета района на очередной финансовый год и плановый период.</w:t>
      </w:r>
    </w:p>
    <w:p w:rsidR="00480B8A" w:rsidRPr="00480B8A" w:rsidRDefault="00480B8A" w:rsidP="00480B8A">
      <w:pPr>
        <w:widowControl w:val="0"/>
        <w:autoSpaceDE w:val="0"/>
        <w:autoSpaceDN w:val="0"/>
        <w:adjustRightInd w:val="0"/>
        <w:ind w:firstLine="709"/>
        <w:jc w:val="both"/>
      </w:pPr>
      <w:r w:rsidRPr="00480B8A">
        <w:t xml:space="preserve">Наличие Бюджетного прогноза Нижневартовского района позволяет усилить роль бюджета в развитии экономики, определить приоритеты                           в бюджетной политике, выявить проблемы и риски и разработать мероприятия по их устранению в долгосрочной перспективе. </w:t>
      </w:r>
    </w:p>
    <w:p w:rsidR="00480B8A" w:rsidRPr="00480B8A" w:rsidRDefault="00480B8A" w:rsidP="00480B8A">
      <w:pPr>
        <w:autoSpaceDE w:val="0"/>
        <w:autoSpaceDN w:val="0"/>
        <w:adjustRightInd w:val="0"/>
        <w:ind w:firstLine="709"/>
        <w:jc w:val="both"/>
      </w:pPr>
      <w:r w:rsidRPr="00480B8A">
        <w:t>1.12. В настоящее время большое внимание уделяется обеспечению             прозрачности и открытости бюджета и вовлечению граждан к бюджетному процессу.</w:t>
      </w:r>
    </w:p>
    <w:p w:rsidR="00480B8A" w:rsidRPr="00480B8A" w:rsidRDefault="00480B8A" w:rsidP="00480B8A">
      <w:pPr>
        <w:autoSpaceDE w:val="0"/>
        <w:autoSpaceDN w:val="0"/>
        <w:adjustRightInd w:val="0"/>
        <w:ind w:firstLine="709"/>
        <w:jc w:val="both"/>
      </w:pPr>
      <w:r w:rsidRPr="00480B8A">
        <w:t xml:space="preserve">На официальном веб-сайте администрации района: </w:t>
      </w:r>
      <w:hyperlink r:id="rId9" w:history="1">
        <w:r w:rsidRPr="00480B8A">
          <w:t>http://nvraion.ru</w:t>
        </w:r>
      </w:hyperlink>
      <w:r w:rsidRPr="00480B8A">
        <w:t xml:space="preserve">                   в разделе «Открытый бюджет» размещается информация и муниципальные правовые акты, регулирующие бюджетный процесс в районе.</w:t>
      </w:r>
    </w:p>
    <w:p w:rsidR="00480B8A" w:rsidRPr="00480B8A" w:rsidRDefault="00480B8A" w:rsidP="00480B8A">
      <w:pPr>
        <w:autoSpaceDE w:val="0"/>
        <w:autoSpaceDN w:val="0"/>
        <w:adjustRightInd w:val="0"/>
        <w:ind w:firstLine="709"/>
        <w:jc w:val="both"/>
      </w:pPr>
      <w:r w:rsidRPr="00480B8A">
        <w:t>Основными требованиями к размещению информации являются                    общедоступность, регулярность и своевременность опубликования бюджетных данных на каждом из этапов бюджетного процесса в течение года.</w:t>
      </w:r>
    </w:p>
    <w:p w:rsidR="00480B8A" w:rsidRPr="00480B8A" w:rsidRDefault="00480B8A" w:rsidP="00480B8A">
      <w:pPr>
        <w:autoSpaceDE w:val="0"/>
        <w:autoSpaceDN w:val="0"/>
        <w:adjustRightInd w:val="0"/>
        <w:ind w:firstLine="709"/>
        <w:jc w:val="both"/>
      </w:pPr>
      <w:r w:rsidRPr="00480B8A">
        <w:t>Открытость бюджетных данных характеризуется опубликованием данных по четырем этапам бюджетного процесса:</w:t>
      </w:r>
    </w:p>
    <w:p w:rsidR="00480B8A" w:rsidRPr="00480B8A" w:rsidRDefault="00480B8A" w:rsidP="00480B8A">
      <w:pPr>
        <w:autoSpaceDE w:val="0"/>
        <w:autoSpaceDN w:val="0"/>
        <w:adjustRightInd w:val="0"/>
        <w:ind w:firstLine="709"/>
        <w:jc w:val="both"/>
      </w:pPr>
      <w:r w:rsidRPr="00480B8A">
        <w:t>характеристика первоначально утвержденного бюджета на очередной год и плановый период;</w:t>
      </w:r>
    </w:p>
    <w:p w:rsidR="00480B8A" w:rsidRPr="00480B8A" w:rsidRDefault="00480B8A" w:rsidP="00480B8A">
      <w:pPr>
        <w:autoSpaceDE w:val="0"/>
        <w:autoSpaceDN w:val="0"/>
        <w:adjustRightInd w:val="0"/>
        <w:ind w:firstLine="709"/>
        <w:jc w:val="both"/>
      </w:pPr>
      <w:r w:rsidRPr="00480B8A">
        <w:t>годовой отчет об исполнении бюджета;</w:t>
      </w:r>
    </w:p>
    <w:p w:rsidR="00480B8A" w:rsidRPr="00480B8A" w:rsidRDefault="00480B8A" w:rsidP="00480B8A">
      <w:pPr>
        <w:autoSpaceDE w:val="0"/>
        <w:autoSpaceDN w:val="0"/>
        <w:adjustRightInd w:val="0"/>
        <w:ind w:firstLine="709"/>
        <w:jc w:val="both"/>
      </w:pPr>
      <w:r w:rsidRPr="00480B8A">
        <w:t>исполнение бюджета в текущем году;</w:t>
      </w:r>
    </w:p>
    <w:p w:rsidR="00480B8A" w:rsidRPr="00480B8A" w:rsidRDefault="00480B8A" w:rsidP="00480B8A">
      <w:pPr>
        <w:autoSpaceDE w:val="0"/>
        <w:autoSpaceDN w:val="0"/>
        <w:adjustRightInd w:val="0"/>
        <w:ind w:firstLine="709"/>
        <w:jc w:val="both"/>
      </w:pPr>
      <w:r w:rsidRPr="00480B8A">
        <w:t>составление проекта бюджета на очередной год и плановый период.</w:t>
      </w:r>
    </w:p>
    <w:p w:rsidR="00480B8A" w:rsidRPr="00480B8A" w:rsidRDefault="00480B8A" w:rsidP="00480B8A">
      <w:pPr>
        <w:autoSpaceDE w:val="0"/>
        <w:autoSpaceDN w:val="0"/>
        <w:adjustRightInd w:val="0"/>
        <w:ind w:firstLine="709"/>
        <w:jc w:val="both"/>
      </w:pPr>
      <w:r w:rsidRPr="00480B8A">
        <w:t xml:space="preserve">Кроме информации, размещаемой на официальном веб-сайте                      администрации района, за структурными подразделениями администрации района, которые наделены полномочиями учредителей муниципальных                    учреждений, закреплена ответственность и контроль за размещением                       на официальном сайте Российской Федерации: </w:t>
      </w:r>
      <w:r w:rsidRPr="00480B8A">
        <w:rPr>
          <w:lang w:val="en-US"/>
        </w:rPr>
        <w:t>bus</w:t>
      </w:r>
      <w:r w:rsidRPr="00480B8A">
        <w:t>.</w:t>
      </w:r>
      <w:r w:rsidRPr="00480B8A">
        <w:rPr>
          <w:lang w:val="en-US"/>
        </w:rPr>
        <w:t>gov</w:t>
      </w:r>
      <w:r w:rsidRPr="00480B8A">
        <w:t>.</w:t>
      </w:r>
      <w:r w:rsidRPr="00480B8A">
        <w:rPr>
          <w:lang w:val="en-US"/>
        </w:rPr>
        <w:t>ru</w:t>
      </w:r>
      <w:r w:rsidRPr="00480B8A">
        <w:t xml:space="preserve"> муниципальных        заданий учреждений на текущий год, планов финансово-хозяйственной                   деятельности на текущий год, отчетов о результатах деятельности                              и об использовании закрепленного за ними муниципального имущества                     за отчетный период, балансов учреждений в 100% объеме, а за руководителями казенных учреждений закреплена ответственность за размещение на </w:t>
      </w:r>
      <w:r w:rsidRPr="00480B8A">
        <w:rPr>
          <w:lang w:val="en-US"/>
        </w:rPr>
        <w:t>bus</w:t>
      </w:r>
      <w:r w:rsidRPr="00480B8A">
        <w:t>.</w:t>
      </w:r>
      <w:r w:rsidRPr="00480B8A">
        <w:rPr>
          <w:lang w:val="en-US"/>
        </w:rPr>
        <w:t>gov</w:t>
      </w:r>
      <w:r w:rsidRPr="00480B8A">
        <w:t>.</w:t>
      </w:r>
      <w:r w:rsidRPr="00480B8A">
        <w:rPr>
          <w:lang w:val="en-US"/>
        </w:rPr>
        <w:t>ru</w:t>
      </w:r>
      <w:r w:rsidRPr="00480B8A">
        <w:t xml:space="preserve"> бюджетных смет на текущий год.</w:t>
      </w:r>
    </w:p>
    <w:p w:rsidR="00480B8A" w:rsidRPr="00480B8A" w:rsidRDefault="00480B8A" w:rsidP="00480B8A">
      <w:pPr>
        <w:widowControl w:val="0"/>
        <w:autoSpaceDE w:val="0"/>
        <w:autoSpaceDN w:val="0"/>
        <w:adjustRightInd w:val="0"/>
        <w:ind w:firstLine="709"/>
        <w:jc w:val="both"/>
      </w:pPr>
      <w:r w:rsidRPr="00480B8A">
        <w:t>В целях повышения качества оценки показателей уров</w:t>
      </w:r>
      <w:r w:rsidR="00DA106C">
        <w:t>ня открытости бюджетных данных Д</w:t>
      </w:r>
      <w:r w:rsidRPr="00480B8A">
        <w:t xml:space="preserve">епартаментом финансов Ханты-Мансийского автономного округа – Югры утвержден приказ от 01.08.2017 № 112-о «Об утверждении порядка проведения оценки уровня открытости бюджетных данных и участия граждан в бюджетном процессе в городских округах и муниципальных районах Ханты-Мансийского автономного округа – Югры». </w:t>
      </w:r>
    </w:p>
    <w:p w:rsidR="00480B8A" w:rsidRPr="00480B8A" w:rsidRDefault="00480B8A" w:rsidP="00480B8A">
      <w:pPr>
        <w:autoSpaceDE w:val="0"/>
        <w:autoSpaceDN w:val="0"/>
        <w:adjustRightInd w:val="0"/>
        <w:ind w:firstLine="708"/>
        <w:jc w:val="both"/>
      </w:pPr>
      <w:r w:rsidRPr="00480B8A">
        <w:t xml:space="preserve">1.13. В 2017 году по решению Губернатора </w:t>
      </w:r>
      <w:r w:rsidR="00DA106C" w:rsidRPr="00480B8A">
        <w:t>Ханты-Мансийского автономного округа – Югры</w:t>
      </w:r>
      <w:r w:rsidRPr="00480B8A">
        <w:t xml:space="preserve"> округ присоединился к внедрению и развитию практики инициативного бюджетирования вХант</w:t>
      </w:r>
      <w:r w:rsidR="00DA106C">
        <w:t>ы-Мансийском автономном округе −</w:t>
      </w:r>
      <w:r w:rsidRPr="00480B8A">
        <w:t xml:space="preserve"> Югре.</w:t>
      </w:r>
    </w:p>
    <w:p w:rsidR="00480B8A" w:rsidRPr="00480B8A" w:rsidRDefault="00480B8A" w:rsidP="00480B8A">
      <w:pPr>
        <w:autoSpaceDE w:val="0"/>
        <w:autoSpaceDN w:val="0"/>
        <w:adjustRightInd w:val="0"/>
        <w:ind w:firstLine="708"/>
        <w:jc w:val="both"/>
      </w:pPr>
      <w:r w:rsidRPr="00480B8A">
        <w:t>Принцип вовлечения населения в процесс распределения местных бюджетов активно используется по всему миру и уже опробован во многих российских регионах.</w:t>
      </w:r>
    </w:p>
    <w:p w:rsidR="00480B8A" w:rsidRPr="00480B8A" w:rsidRDefault="00480B8A" w:rsidP="00480B8A">
      <w:pPr>
        <w:autoSpaceDE w:val="0"/>
        <w:autoSpaceDN w:val="0"/>
        <w:adjustRightInd w:val="0"/>
        <w:ind w:firstLine="708"/>
        <w:jc w:val="both"/>
      </w:pPr>
      <w:r w:rsidRPr="00480B8A">
        <w:t>Основными принципами инициативного бюджетирования являются: открытость, равенство возможностей для всех участников, конкурсность, софинансирование, срок реализации проекта в пределах одного года.</w:t>
      </w:r>
    </w:p>
    <w:p w:rsidR="00480B8A" w:rsidRPr="00480B8A" w:rsidRDefault="00480B8A" w:rsidP="00480B8A">
      <w:pPr>
        <w:autoSpaceDE w:val="0"/>
        <w:autoSpaceDN w:val="0"/>
        <w:adjustRightInd w:val="0"/>
        <w:ind w:firstLine="708"/>
        <w:jc w:val="both"/>
      </w:pPr>
      <w:r w:rsidRPr="00480B8A">
        <w:t>Одним из важных принципов является софинансирование расходов разными уровнями бюджета, юридическими лицами, предпринимателями, жителями района, в том числе в виде неденежных вкладов.</w:t>
      </w:r>
    </w:p>
    <w:p w:rsidR="00480B8A" w:rsidRPr="00480B8A" w:rsidRDefault="00480B8A" w:rsidP="00480B8A">
      <w:pPr>
        <w:autoSpaceDE w:val="0"/>
        <w:autoSpaceDN w:val="0"/>
        <w:adjustRightInd w:val="0"/>
        <w:ind w:firstLine="708"/>
        <w:jc w:val="both"/>
      </w:pPr>
      <w:r w:rsidRPr="00480B8A">
        <w:t>В целях развития практики инициативного бюджетирования, а также вовлечение населения в процесс распределения местных бюджетов в районе разработаны муниципальные правовые акты администрации района, методические рекомендации поселениям.</w:t>
      </w:r>
    </w:p>
    <w:p w:rsidR="00480B8A" w:rsidRPr="00480B8A" w:rsidRDefault="00480B8A" w:rsidP="00480B8A">
      <w:pPr>
        <w:ind w:firstLine="709"/>
        <w:jc w:val="both"/>
      </w:pPr>
      <w:r w:rsidRPr="00480B8A">
        <w:t xml:space="preserve">1.14. Повышение финансовой грамотности населения является одним                 из основных направлений формирования инвестиционного ресурса,          </w:t>
      </w:r>
      <w:r w:rsidR="00DA106C">
        <w:t xml:space="preserve">               обозначенного в К</w:t>
      </w:r>
      <w:r w:rsidRPr="00480B8A">
        <w:t>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 Эти национальные инициативы призваны в конечном итоге                    обеспечить укрепление среднего класса, повысить финансовое благосостояние населения и снизить экономические и финансовые риски в условиях колебания рыночной экономики. Их реализация предполагает расширение взаимодействия населения и финансовых институтов, в том числе на основе новых финансовых схем и инструментов, что в свою очередь предъявляет повышенные требования к финансовой грамотности населения и к уровню защиты прав потребителей               в финансовой сфере.</w:t>
      </w:r>
    </w:p>
    <w:p w:rsidR="00480B8A" w:rsidRPr="00480B8A" w:rsidRDefault="00480B8A" w:rsidP="00480B8A">
      <w:pPr>
        <w:ind w:firstLine="709"/>
        <w:jc w:val="both"/>
      </w:pPr>
      <w:r w:rsidRPr="00480B8A">
        <w:t xml:space="preserve">Для привлечения большего количества граждан района к участию             в обсуждении вопросов формирования бюджета района и его исполнения                на официальном сайте администрации района разработан </w:t>
      </w:r>
      <w:r w:rsidR="00DA106C">
        <w:t xml:space="preserve">раздел </w:t>
      </w:r>
      <w:r w:rsidRPr="00480B8A">
        <w:t>«Бюджет                         для граждан».</w:t>
      </w:r>
    </w:p>
    <w:p w:rsidR="00480B8A" w:rsidRPr="00480B8A" w:rsidRDefault="00480B8A" w:rsidP="00480B8A">
      <w:pPr>
        <w:ind w:firstLine="709"/>
        <w:jc w:val="both"/>
      </w:pPr>
      <w:r w:rsidRPr="00480B8A">
        <w:t>Данный ресурс разработан прежде всего для жителей района,                   не обладающих специальными знаниями в сфере бюджетного                               законодательства, и знакомит граждан с основными целями, задачами                   и приоритетными направлениями бюджетной политики района, основными            характеристиками бюджета района и его исполнения.</w:t>
      </w:r>
    </w:p>
    <w:p w:rsidR="00480B8A" w:rsidRPr="00480B8A" w:rsidRDefault="00480B8A" w:rsidP="00480B8A">
      <w:pPr>
        <w:ind w:firstLine="709"/>
        <w:jc w:val="both"/>
      </w:pPr>
      <w:r w:rsidRPr="00480B8A">
        <w:t xml:space="preserve">1.15. Организация публичных слушаний по проекту решения Думы     района о бюджете </w:t>
      </w:r>
      <w:r w:rsidR="00DA106C">
        <w:t xml:space="preserve">района </w:t>
      </w:r>
      <w:r w:rsidRPr="00480B8A">
        <w:t>на очередной финансовый год и плановый период,                        по годовому отчету по исполнению бюджета предоставляет жителям района открытый доступ к формированию бюджета района на предстоящий период                     и к информации.</w:t>
      </w:r>
    </w:p>
    <w:p w:rsidR="00480B8A" w:rsidRPr="00480B8A" w:rsidRDefault="00480B8A" w:rsidP="00480B8A">
      <w:pPr>
        <w:ind w:firstLine="709"/>
        <w:jc w:val="both"/>
      </w:pPr>
      <w:r w:rsidRPr="00480B8A">
        <w:t>1.16. Для повышения открытости бюджетного процесса проводится «День открытых дверей».</w:t>
      </w:r>
    </w:p>
    <w:p w:rsidR="00480B8A" w:rsidRPr="00480B8A" w:rsidRDefault="00480B8A" w:rsidP="00480B8A">
      <w:pPr>
        <w:ind w:firstLine="709"/>
        <w:jc w:val="both"/>
      </w:pPr>
      <w:r w:rsidRPr="00480B8A">
        <w:t>С 2011 года ежегодно район принимает участие во Всероссийской акции «День финансовой грамотности в учебных заведениях» с привлечением авторитетных экспертов финансового сообщества для проведения уроков,              лекций.</w:t>
      </w:r>
    </w:p>
    <w:p w:rsidR="00480B8A" w:rsidRPr="00480B8A" w:rsidRDefault="00480B8A" w:rsidP="00480B8A">
      <w:pPr>
        <w:ind w:firstLine="709"/>
        <w:jc w:val="both"/>
      </w:pPr>
      <w:r w:rsidRPr="00480B8A">
        <w:t>1.17. Проведение вышеназванных мероприятий позволит расширить               возможности граждан по более эффективному использованию финансовых услуг в целях повышения собственного благосостояния и роста сбережений,                и, как следствие, окажет влияние на ускорение темпов роста экономики района.</w:t>
      </w:r>
    </w:p>
    <w:p w:rsidR="00480B8A" w:rsidRPr="00480B8A" w:rsidRDefault="00480B8A" w:rsidP="00480B8A">
      <w:pPr>
        <w:ind w:firstLine="709"/>
        <w:jc w:val="both"/>
      </w:pPr>
      <w:r w:rsidRPr="00480B8A">
        <w:t xml:space="preserve">1.18. Деятельность департамента финансов администрации района как    ответственного исполнителя муниципальной программы направлена                         на проведение бюджетной политики, ориентированной на развитие социальной и экономической стабильности района, обеспечение долгосрочной                          сбалансированности и устойчивости бюджета Нижневартовского района                      и поселений, входящих в состав района, повышение качества управления                муниципальными финансами района. </w:t>
      </w:r>
    </w:p>
    <w:p w:rsidR="00480B8A" w:rsidRPr="00480B8A" w:rsidRDefault="00480B8A" w:rsidP="00480B8A">
      <w:pPr>
        <w:ind w:firstLine="709"/>
        <w:jc w:val="both"/>
      </w:pPr>
      <w:r w:rsidRPr="00480B8A">
        <w:t xml:space="preserve">1.19. Внедрение программно-целевого планирования является                          неотъемлемой частью работы по повышению эффективности бюджетных                   расходов. Это обусловлено необходимостью формирования устойчивой связи между осуществляемыми расходами и желаемыми результатами, что является ключевой целью муниципальных финансов в России на протяжении последних лет. </w:t>
      </w:r>
    </w:p>
    <w:p w:rsidR="00480B8A" w:rsidRPr="00480B8A" w:rsidRDefault="00480B8A" w:rsidP="00480B8A">
      <w:pPr>
        <w:autoSpaceDE w:val="0"/>
        <w:autoSpaceDN w:val="0"/>
        <w:adjustRightInd w:val="0"/>
        <w:ind w:firstLine="709"/>
        <w:jc w:val="both"/>
      </w:pPr>
      <w:r w:rsidRPr="00480B8A">
        <w:t xml:space="preserve">Реализация программных мероприятий позволит создать                                  инструментарий для принятия обоснованных управленческих решений, будет способствовать повышению качества бюджетного процесса в районе, создаст необходимые условия для повышения эффективности и открытости управления муниципальными финансами, что и является целью </w:t>
      </w:r>
      <w:r w:rsidR="00DA106C">
        <w:t>муниципальной</w:t>
      </w:r>
      <w:r w:rsidRPr="00480B8A">
        <w:t xml:space="preserve"> программы.</w:t>
      </w:r>
    </w:p>
    <w:p w:rsidR="00480B8A" w:rsidRPr="00480B8A" w:rsidRDefault="00480B8A" w:rsidP="00480B8A">
      <w:pPr>
        <w:autoSpaceDE w:val="0"/>
        <w:autoSpaceDN w:val="0"/>
        <w:adjustRightInd w:val="0"/>
        <w:ind w:firstLine="709"/>
        <w:jc w:val="both"/>
      </w:pPr>
      <w:r w:rsidRPr="00480B8A">
        <w:t>1.20. Эффективное управление в сфере муниципальных финансов                     позволит обеспечить условия для устойчивого экономического развития                     и сохранения экономической стабильности при безусловном исполнении                    принятых расходных обязательств, реализации ключевых приоритетов                    социально-экономического развития района, повышения эффективности                   бюджетных расходов, совершенствования межбюджетных отношений                       и решения других задач бюджетной политики, сформулированных                            в документах стратегического планирования.</w:t>
      </w:r>
    </w:p>
    <w:p w:rsidR="00480B8A" w:rsidRPr="00480B8A" w:rsidRDefault="00480B8A" w:rsidP="00480B8A">
      <w:pPr>
        <w:jc w:val="center"/>
        <w:rPr>
          <w:highlight w:val="yellow"/>
        </w:rPr>
      </w:pPr>
    </w:p>
    <w:p w:rsidR="00480B8A" w:rsidRPr="00480B8A" w:rsidRDefault="00480B8A" w:rsidP="00480B8A">
      <w:pPr>
        <w:autoSpaceDE w:val="0"/>
        <w:autoSpaceDN w:val="0"/>
        <w:adjustRightInd w:val="0"/>
        <w:jc w:val="center"/>
        <w:rPr>
          <w:b/>
        </w:rPr>
      </w:pPr>
      <w:r w:rsidRPr="00480B8A">
        <w:rPr>
          <w:b/>
        </w:rPr>
        <w:t xml:space="preserve">II. Стимулирование инвестиционной и инновационной деятельности, </w:t>
      </w:r>
    </w:p>
    <w:p w:rsidR="00480B8A" w:rsidRPr="00480B8A" w:rsidRDefault="00480B8A" w:rsidP="00480B8A">
      <w:pPr>
        <w:autoSpaceDE w:val="0"/>
        <w:autoSpaceDN w:val="0"/>
        <w:adjustRightInd w:val="0"/>
        <w:jc w:val="center"/>
        <w:rPr>
          <w:b/>
        </w:rPr>
      </w:pPr>
      <w:r w:rsidRPr="00480B8A">
        <w:rPr>
          <w:b/>
        </w:rPr>
        <w:t>развитие конкуренции и негосударственного сектора экономики</w:t>
      </w:r>
    </w:p>
    <w:p w:rsidR="00480B8A" w:rsidRPr="00480B8A" w:rsidRDefault="00480B8A" w:rsidP="00480B8A">
      <w:pPr>
        <w:autoSpaceDE w:val="0"/>
        <w:autoSpaceDN w:val="0"/>
        <w:adjustRightInd w:val="0"/>
        <w:jc w:val="center"/>
        <w:rPr>
          <w:b/>
        </w:rPr>
      </w:pPr>
    </w:p>
    <w:p w:rsidR="00480B8A" w:rsidRPr="00480B8A" w:rsidRDefault="00480B8A" w:rsidP="00480B8A">
      <w:pPr>
        <w:autoSpaceDE w:val="0"/>
        <w:autoSpaceDN w:val="0"/>
        <w:adjustRightInd w:val="0"/>
        <w:ind w:firstLine="709"/>
        <w:jc w:val="both"/>
      </w:pPr>
      <w:r w:rsidRPr="00480B8A">
        <w:t>2.1. Развитие материально-технической базы в отрасли.</w:t>
      </w:r>
    </w:p>
    <w:p w:rsidR="00480B8A" w:rsidRPr="00480B8A" w:rsidRDefault="00480B8A" w:rsidP="00480B8A">
      <w:pPr>
        <w:autoSpaceDE w:val="0"/>
        <w:autoSpaceDN w:val="0"/>
        <w:adjustRightInd w:val="0"/>
        <w:ind w:firstLine="709"/>
        <w:jc w:val="both"/>
      </w:pPr>
      <w:r w:rsidRPr="00480B8A">
        <w:t xml:space="preserve">Мероприятия, проводимые в рамках реализации муниципальной                    программы, не предусматривают строительство объектов (включая объекты муниципального частного партнерства), концессионных соглашений. </w:t>
      </w:r>
    </w:p>
    <w:p w:rsidR="00480B8A" w:rsidRPr="00480B8A" w:rsidRDefault="00480B8A" w:rsidP="00480B8A">
      <w:pPr>
        <w:autoSpaceDE w:val="0"/>
        <w:autoSpaceDN w:val="0"/>
        <w:adjustRightInd w:val="0"/>
        <w:ind w:firstLine="709"/>
        <w:jc w:val="both"/>
      </w:pPr>
      <w:r w:rsidRPr="00480B8A">
        <w:t xml:space="preserve">Реализация мероприятий муниципальной программы в большей степени осуществляется через предоставление муниципальным образованиям района отдельных видов межбюджетных трансфертов из бюджета района,                        администрируемых департаментом финансов и носят нецелевой характер, имеют выравнивающие, балансирующие и стимулирующие функции. </w:t>
      </w:r>
    </w:p>
    <w:p w:rsidR="00480B8A" w:rsidRPr="00480B8A" w:rsidRDefault="00480B8A" w:rsidP="00480B8A">
      <w:pPr>
        <w:autoSpaceDE w:val="0"/>
        <w:autoSpaceDN w:val="0"/>
        <w:adjustRightInd w:val="0"/>
        <w:ind w:firstLine="709"/>
        <w:jc w:val="both"/>
      </w:pPr>
      <w:r w:rsidRPr="00480B8A">
        <w:t>2.2. Формирование благоприятной деловой среды.</w:t>
      </w:r>
    </w:p>
    <w:p w:rsidR="00480B8A" w:rsidRPr="00480B8A" w:rsidRDefault="00480B8A" w:rsidP="00480B8A">
      <w:pPr>
        <w:autoSpaceDE w:val="0"/>
        <w:autoSpaceDN w:val="0"/>
        <w:adjustRightInd w:val="0"/>
        <w:ind w:firstLine="709"/>
        <w:jc w:val="both"/>
      </w:pPr>
      <w:r w:rsidRPr="00480B8A">
        <w:t>Мероприятия, реализуемые в рамках муниципальной программы,                     не направлены на регулирование отношений в сфере предпринимательской             деятельности.</w:t>
      </w:r>
    </w:p>
    <w:p w:rsidR="00480B8A" w:rsidRPr="00480B8A" w:rsidRDefault="00480B8A" w:rsidP="00480B8A">
      <w:pPr>
        <w:autoSpaceDE w:val="0"/>
        <w:autoSpaceDN w:val="0"/>
        <w:adjustRightInd w:val="0"/>
        <w:ind w:firstLine="709"/>
        <w:jc w:val="both"/>
      </w:pPr>
      <w:r w:rsidRPr="00480B8A">
        <w:t>2.3. Реализация инвестиционных проектов.</w:t>
      </w:r>
    </w:p>
    <w:p w:rsidR="00480B8A" w:rsidRPr="00480B8A" w:rsidRDefault="00480B8A" w:rsidP="00480B8A">
      <w:pPr>
        <w:autoSpaceDE w:val="0"/>
        <w:autoSpaceDN w:val="0"/>
        <w:adjustRightInd w:val="0"/>
        <w:ind w:firstLine="709"/>
        <w:jc w:val="both"/>
      </w:pPr>
      <w:r w:rsidRPr="00480B8A">
        <w:t>Муниципальной программой не предусмотрена реализация                            инвестиционных проектов.</w:t>
      </w:r>
    </w:p>
    <w:p w:rsidR="00480B8A" w:rsidRPr="00480B8A" w:rsidRDefault="00480B8A" w:rsidP="00DA106C">
      <w:pPr>
        <w:autoSpaceDE w:val="0"/>
        <w:autoSpaceDN w:val="0"/>
        <w:adjustRightInd w:val="0"/>
        <w:ind w:firstLine="709"/>
        <w:jc w:val="both"/>
      </w:pPr>
      <w:r w:rsidRPr="00480B8A">
        <w:t>2.4. Развитие конкуренции в районе.</w:t>
      </w:r>
    </w:p>
    <w:p w:rsidR="00480B8A" w:rsidRPr="00480B8A" w:rsidRDefault="00480B8A" w:rsidP="00DA106C">
      <w:pPr>
        <w:widowControl w:val="0"/>
        <w:autoSpaceDE w:val="0"/>
        <w:autoSpaceDN w:val="0"/>
        <w:adjustRightInd w:val="0"/>
        <w:ind w:firstLine="709"/>
        <w:jc w:val="both"/>
      </w:pPr>
      <w:r w:rsidRPr="00480B8A">
        <w:t>Мероприятия муниципальной программы не направлены на                        осуществление мер по развитию конкуренции и содействию                                     импортозамещению в Нижневартовском районе, реализацию стандарта                   развития конкуренции.</w:t>
      </w:r>
    </w:p>
    <w:p w:rsidR="00480B8A" w:rsidRPr="00480B8A" w:rsidRDefault="00480B8A" w:rsidP="00480B8A">
      <w:pPr>
        <w:autoSpaceDE w:val="0"/>
        <w:autoSpaceDN w:val="0"/>
        <w:adjustRightInd w:val="0"/>
        <w:ind w:firstLine="709"/>
        <w:jc w:val="both"/>
      </w:pPr>
      <w:r w:rsidRPr="00480B8A">
        <w:t>2.5. Реализация проектов и портфелей проектов</w:t>
      </w:r>
      <w:r w:rsidR="00DA106C">
        <w:t>.</w:t>
      </w:r>
    </w:p>
    <w:p w:rsidR="00480B8A" w:rsidRPr="00480B8A" w:rsidRDefault="00480B8A" w:rsidP="00480B8A">
      <w:pPr>
        <w:autoSpaceDE w:val="0"/>
        <w:autoSpaceDN w:val="0"/>
        <w:adjustRightInd w:val="0"/>
        <w:ind w:firstLine="709"/>
        <w:jc w:val="both"/>
      </w:pPr>
      <w:r w:rsidRPr="00480B8A">
        <w:t>Муниципальной программой не предусмотрена реализация                            приоритетных проектов.</w:t>
      </w:r>
    </w:p>
    <w:p w:rsidR="00480B8A" w:rsidRPr="00480B8A" w:rsidRDefault="00480B8A" w:rsidP="00480B8A">
      <w:pPr>
        <w:widowControl w:val="0"/>
        <w:autoSpaceDE w:val="0"/>
        <w:autoSpaceDN w:val="0"/>
        <w:adjustRightInd w:val="0"/>
        <w:jc w:val="both"/>
        <w:rPr>
          <w:b/>
        </w:rPr>
      </w:pPr>
    </w:p>
    <w:p w:rsidR="00480B8A" w:rsidRPr="00480B8A" w:rsidRDefault="00480B8A" w:rsidP="00480B8A">
      <w:pPr>
        <w:widowControl w:val="0"/>
        <w:autoSpaceDE w:val="0"/>
        <w:autoSpaceDN w:val="0"/>
        <w:adjustRightInd w:val="0"/>
        <w:jc w:val="center"/>
        <w:rPr>
          <w:b/>
        </w:rPr>
      </w:pPr>
      <w:r w:rsidRPr="00480B8A">
        <w:rPr>
          <w:b/>
        </w:rPr>
        <w:t>II</w:t>
      </w:r>
      <w:r w:rsidRPr="00480B8A">
        <w:rPr>
          <w:b/>
          <w:lang w:val="en-US"/>
        </w:rPr>
        <w:t>I</w:t>
      </w:r>
      <w:r w:rsidRPr="00480B8A">
        <w:rPr>
          <w:b/>
        </w:rPr>
        <w:t>. Цели, задачи и показатели их достижения</w:t>
      </w:r>
    </w:p>
    <w:p w:rsidR="00480B8A" w:rsidRPr="00480B8A" w:rsidRDefault="00480B8A" w:rsidP="00480B8A">
      <w:pPr>
        <w:widowControl w:val="0"/>
        <w:autoSpaceDE w:val="0"/>
        <w:autoSpaceDN w:val="0"/>
        <w:adjustRightInd w:val="0"/>
        <w:ind w:left="1080"/>
        <w:rPr>
          <w:b/>
        </w:rPr>
      </w:pPr>
    </w:p>
    <w:p w:rsidR="00480B8A" w:rsidRPr="00480B8A" w:rsidRDefault="00480B8A" w:rsidP="00480B8A">
      <w:pPr>
        <w:ind w:firstLine="709"/>
        <w:jc w:val="both"/>
      </w:pPr>
      <w:r w:rsidRPr="00480B8A">
        <w:t>Муниципальная программа направлена на реализацию следующих целей:</w:t>
      </w:r>
    </w:p>
    <w:p w:rsidR="00480B8A" w:rsidRPr="00480B8A" w:rsidRDefault="00480B8A" w:rsidP="00480B8A">
      <w:pPr>
        <w:ind w:firstLine="709"/>
        <w:jc w:val="both"/>
      </w:pPr>
      <w:r w:rsidRPr="00480B8A">
        <w:t>1. Обеспечение эффективной финансовой поддержки городских и сельских поселений района.</w:t>
      </w:r>
    </w:p>
    <w:p w:rsidR="00480B8A" w:rsidRPr="00480B8A" w:rsidRDefault="00480B8A" w:rsidP="00480B8A">
      <w:pPr>
        <w:ind w:firstLine="709"/>
        <w:jc w:val="both"/>
      </w:pPr>
      <w:r w:rsidRPr="00480B8A">
        <w:t>2.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p w:rsidR="00480B8A" w:rsidRPr="00480B8A" w:rsidRDefault="00480B8A" w:rsidP="00480B8A">
      <w:pPr>
        <w:widowControl w:val="0"/>
        <w:autoSpaceDE w:val="0"/>
        <w:autoSpaceDN w:val="0"/>
        <w:adjustRightInd w:val="0"/>
        <w:ind w:firstLine="709"/>
        <w:jc w:val="both"/>
      </w:pPr>
      <w:r w:rsidRPr="00480B8A">
        <w:t>Достижение данных целей будет осуществляться путем решения задач             и соответствующих им подпрограмм.</w:t>
      </w:r>
    </w:p>
    <w:p w:rsidR="00480B8A" w:rsidRPr="00480B8A" w:rsidRDefault="00480B8A" w:rsidP="00480B8A">
      <w:pPr>
        <w:widowControl w:val="0"/>
        <w:autoSpaceDE w:val="0"/>
        <w:autoSpaceDN w:val="0"/>
        <w:adjustRightInd w:val="0"/>
        <w:ind w:firstLine="709"/>
        <w:jc w:val="both"/>
      </w:pPr>
      <w:r w:rsidRPr="00480B8A">
        <w:t>Задачи муниципа</w:t>
      </w:r>
      <w:r w:rsidR="00D709D6">
        <w:t>льной программы приведены в ее П</w:t>
      </w:r>
      <w:r w:rsidRPr="00480B8A">
        <w:t>аспорте.</w:t>
      </w:r>
    </w:p>
    <w:p w:rsidR="00480B8A" w:rsidRPr="00480B8A" w:rsidRDefault="00D709D6" w:rsidP="00480B8A">
      <w:pPr>
        <w:ind w:firstLine="709"/>
        <w:jc w:val="both"/>
      </w:pPr>
      <w:r>
        <w:t>Подпрограмма I«</w:t>
      </w:r>
      <w:r w:rsidR="00480B8A" w:rsidRPr="00480B8A">
        <w:t>Создание условий для эффективного управления муниципальными финансами, повышения устойчивости бюджетов поселений Нижневартовского района</w:t>
      </w:r>
      <w:r>
        <w:t>»</w:t>
      </w:r>
      <w:r w:rsidR="00480B8A" w:rsidRPr="00480B8A">
        <w:t xml:space="preserve">. </w:t>
      </w:r>
    </w:p>
    <w:p w:rsidR="00480B8A" w:rsidRPr="00480B8A" w:rsidRDefault="00480B8A" w:rsidP="00480B8A">
      <w:pPr>
        <w:widowControl w:val="0"/>
        <w:autoSpaceDE w:val="0"/>
        <w:autoSpaceDN w:val="0"/>
        <w:adjustRightInd w:val="0"/>
        <w:ind w:firstLine="709"/>
        <w:jc w:val="both"/>
      </w:pPr>
      <w:r w:rsidRPr="00480B8A">
        <w:t>Данная подпрограмма направлена на совершенствование подходов           к предоставлению межбюджетных трансфертов бюджетам поселений с целью повышения эффективности их предоставления и использования, на содействие сбалансированности бюджетов поселений, создание равных финансовых возможностей оказания гражданам муниципальных услуг на всей территории района.</w:t>
      </w:r>
    </w:p>
    <w:p w:rsidR="00480B8A" w:rsidRPr="00480B8A" w:rsidRDefault="00D709D6" w:rsidP="00480B8A">
      <w:pPr>
        <w:ind w:firstLine="851"/>
        <w:jc w:val="both"/>
      </w:pPr>
      <w:r>
        <w:t>Подпрограмма II</w:t>
      </w:r>
      <w:r>
        <w:rPr>
          <w:b/>
        </w:rPr>
        <w:t>«</w:t>
      </w:r>
      <w:r w:rsidR="00480B8A" w:rsidRPr="00480B8A">
        <w:t>Управление муниципальными финансами вНижневартовском районе</w:t>
      </w:r>
      <w:r>
        <w:t>»</w:t>
      </w:r>
      <w:r w:rsidR="00480B8A" w:rsidRPr="00480B8A">
        <w:t xml:space="preserve">. </w:t>
      </w:r>
    </w:p>
    <w:p w:rsidR="00480B8A" w:rsidRPr="00480B8A" w:rsidRDefault="00480B8A" w:rsidP="00480B8A">
      <w:pPr>
        <w:ind w:firstLine="851"/>
        <w:jc w:val="both"/>
      </w:pPr>
      <w:r w:rsidRPr="00480B8A">
        <w:t>Значения целевых показателей и ожидаемых результатов муниципальной программы в разбивке по годам указаны в приложении 1 к муниципальной программе.</w:t>
      </w:r>
    </w:p>
    <w:p w:rsidR="00480B8A" w:rsidRPr="00480B8A" w:rsidRDefault="00480B8A" w:rsidP="00480B8A">
      <w:pPr>
        <w:tabs>
          <w:tab w:val="left" w:pos="709"/>
        </w:tabs>
        <w:ind w:firstLine="851"/>
      </w:pPr>
      <w:r w:rsidRPr="00480B8A">
        <w:t>При достижении результатов муниципальной программы ожидается:</w:t>
      </w:r>
    </w:p>
    <w:p w:rsidR="00480B8A" w:rsidRPr="00480B8A" w:rsidRDefault="00480B8A" w:rsidP="00480B8A">
      <w:pPr>
        <w:tabs>
          <w:tab w:val="left" w:pos="709"/>
        </w:tabs>
        <w:ind w:firstLine="851"/>
      </w:pPr>
      <w:r w:rsidRPr="00480B8A">
        <w:rPr>
          <w:lang w:eastAsia="ar-SA"/>
        </w:rPr>
        <w:t>своевременное перечисление межбюджетных трансфертов (включая субвенции, субсидии, иные межбюджетные трансферты из вышестоящих бюджетов) поселениям района</w:t>
      </w:r>
      <w:r w:rsidR="00D709D6">
        <w:rPr>
          <w:lang w:eastAsia="ar-SA"/>
        </w:rPr>
        <w:t>;</w:t>
      </w:r>
    </w:p>
    <w:p w:rsidR="00480B8A" w:rsidRPr="00480B8A" w:rsidRDefault="00480B8A" w:rsidP="00480B8A">
      <w:pPr>
        <w:tabs>
          <w:tab w:val="left" w:pos="709"/>
        </w:tabs>
        <w:ind w:firstLine="851"/>
        <w:jc w:val="both"/>
      </w:pPr>
      <w:r w:rsidRPr="00480B8A">
        <w:t>повышение прозрачности и объективности процедуры выравнивания бюджетной обеспеченности поселений района на основе единых методик;</w:t>
      </w:r>
    </w:p>
    <w:p w:rsidR="00480B8A" w:rsidRPr="00480B8A" w:rsidRDefault="00480B8A" w:rsidP="00480B8A">
      <w:pPr>
        <w:tabs>
          <w:tab w:val="left" w:pos="709"/>
        </w:tabs>
        <w:ind w:firstLine="851"/>
        <w:jc w:val="both"/>
      </w:pPr>
      <w:r w:rsidRPr="00480B8A">
        <w:t>отсутствие просроченной задолженности по выплате заработной платы     и оплате коммунальных услуг;</w:t>
      </w:r>
    </w:p>
    <w:p w:rsidR="00480B8A" w:rsidRPr="00480B8A" w:rsidRDefault="00480B8A" w:rsidP="00480B8A">
      <w:pPr>
        <w:tabs>
          <w:tab w:val="left" w:pos="709"/>
        </w:tabs>
        <w:ind w:firstLine="851"/>
        <w:jc w:val="both"/>
      </w:pPr>
      <w:r w:rsidRPr="00480B8A">
        <w:t>установление средней итоговой оценки качества организации и осуществления бюджетного процесса в поселениях  района на уровне не менее 40 баллов;</w:t>
      </w:r>
    </w:p>
    <w:p w:rsidR="00480B8A" w:rsidRPr="00480B8A" w:rsidRDefault="00480B8A" w:rsidP="00480B8A">
      <w:pPr>
        <w:tabs>
          <w:tab w:val="left" w:pos="709"/>
        </w:tabs>
        <w:ind w:firstLine="851"/>
        <w:jc w:val="both"/>
      </w:pPr>
      <w:r w:rsidRPr="00480B8A">
        <w:t>обеспечение своевременного перечисления финансовой помощи поселениям района;</w:t>
      </w:r>
    </w:p>
    <w:p w:rsidR="00480B8A" w:rsidRPr="00480B8A" w:rsidRDefault="00480B8A" w:rsidP="00480B8A">
      <w:pPr>
        <w:ind w:firstLine="851"/>
        <w:jc w:val="both"/>
      </w:pPr>
      <w:r w:rsidRPr="00480B8A">
        <w:t>увеличение налогового потенциала района путем сохранения и наращивания доходной базы бюджета района;</w:t>
      </w:r>
    </w:p>
    <w:p w:rsidR="00480B8A" w:rsidRPr="00480B8A" w:rsidRDefault="00480B8A" w:rsidP="00480B8A">
      <w:pPr>
        <w:ind w:firstLine="851"/>
        <w:jc w:val="both"/>
      </w:pPr>
      <w:r w:rsidRPr="00480B8A">
        <w:t>обеспечение сбалансированности бюджета района;</w:t>
      </w:r>
    </w:p>
    <w:p w:rsidR="00480B8A" w:rsidRPr="00480B8A" w:rsidRDefault="00480B8A" w:rsidP="00480B8A">
      <w:pPr>
        <w:ind w:firstLine="851"/>
        <w:jc w:val="both"/>
      </w:pPr>
      <w:r w:rsidRPr="00480B8A">
        <w:t>осуществление бюджетного планирования в соответствии с долгосрочной стратегией развития района;</w:t>
      </w:r>
    </w:p>
    <w:p w:rsidR="00480B8A" w:rsidRPr="00480B8A" w:rsidRDefault="00480B8A" w:rsidP="00480B8A">
      <w:pPr>
        <w:ind w:firstLine="851"/>
        <w:jc w:val="both"/>
      </w:pPr>
      <w:r w:rsidRPr="00480B8A">
        <w:t>безусловное исполнение бюджетных обязательств;</w:t>
      </w:r>
    </w:p>
    <w:p w:rsidR="00480B8A" w:rsidRPr="00480B8A" w:rsidRDefault="00480B8A" w:rsidP="00480B8A">
      <w:pPr>
        <w:ind w:firstLine="851"/>
        <w:jc w:val="both"/>
      </w:pPr>
      <w:r w:rsidRPr="00480B8A">
        <w:t>качественное формирование и своевременное предоставление отчетности об исполнении бюджета района и консолидированного бюджета района;</w:t>
      </w:r>
    </w:p>
    <w:p w:rsidR="00480B8A" w:rsidRPr="00480B8A" w:rsidRDefault="00480B8A" w:rsidP="00480B8A">
      <w:pPr>
        <w:ind w:firstLine="851"/>
        <w:jc w:val="both"/>
      </w:pPr>
      <w:r w:rsidRPr="00480B8A">
        <w:t>повышение открытости, прозрачности финансо</w:t>
      </w:r>
      <w:r w:rsidR="00D709D6">
        <w:t xml:space="preserve">вой деятельности, в том числе </w:t>
      </w:r>
      <w:r w:rsidRPr="00480B8A">
        <w:t>при использовании механизмов инициативного бюджетирования, повышение качества финансового менеджмента в секторе муниципального управления.</w:t>
      </w:r>
    </w:p>
    <w:p w:rsidR="00480B8A" w:rsidRPr="00480B8A" w:rsidRDefault="00480B8A" w:rsidP="00480B8A">
      <w:pPr>
        <w:ind w:firstLine="851"/>
        <w:jc w:val="both"/>
      </w:pPr>
    </w:p>
    <w:p w:rsidR="00480B8A" w:rsidRPr="00480B8A" w:rsidRDefault="00480B8A" w:rsidP="00480B8A">
      <w:pPr>
        <w:widowControl w:val="0"/>
        <w:autoSpaceDE w:val="0"/>
        <w:autoSpaceDN w:val="0"/>
        <w:adjustRightInd w:val="0"/>
        <w:jc w:val="center"/>
        <w:rPr>
          <w:b/>
        </w:rPr>
      </w:pPr>
      <w:r w:rsidRPr="00480B8A">
        <w:rPr>
          <w:b/>
        </w:rPr>
        <w:t>I</w:t>
      </w:r>
      <w:r w:rsidRPr="00480B8A">
        <w:rPr>
          <w:b/>
          <w:lang w:val="en-US"/>
        </w:rPr>
        <w:t>V</w:t>
      </w:r>
      <w:r w:rsidRPr="00480B8A">
        <w:rPr>
          <w:b/>
        </w:rPr>
        <w:t>. Характеристика основных мероприятий программы</w:t>
      </w:r>
    </w:p>
    <w:p w:rsidR="00480B8A" w:rsidRPr="00480B8A" w:rsidRDefault="00480B8A" w:rsidP="00480B8A">
      <w:pPr>
        <w:widowControl w:val="0"/>
        <w:autoSpaceDE w:val="0"/>
        <w:autoSpaceDN w:val="0"/>
        <w:adjustRightInd w:val="0"/>
        <w:ind w:left="1080"/>
        <w:rPr>
          <w:b/>
        </w:rPr>
      </w:pPr>
    </w:p>
    <w:p w:rsidR="00480B8A" w:rsidRPr="00480B8A" w:rsidRDefault="00480B8A" w:rsidP="00480B8A">
      <w:pPr>
        <w:tabs>
          <w:tab w:val="left" w:pos="851"/>
          <w:tab w:val="left" w:pos="1134"/>
        </w:tabs>
        <w:ind w:firstLine="709"/>
        <w:jc w:val="both"/>
      </w:pPr>
      <w:r w:rsidRPr="00480B8A">
        <w:t xml:space="preserve">1. Подпрограмма </w:t>
      </w:r>
      <w:r w:rsidRPr="00480B8A">
        <w:rPr>
          <w:lang w:val="en-US"/>
        </w:rPr>
        <w:t>I</w:t>
      </w:r>
      <w:r w:rsidRPr="00480B8A">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p>
    <w:p w:rsidR="00480B8A" w:rsidRPr="00480B8A" w:rsidRDefault="00480B8A" w:rsidP="00480B8A">
      <w:pPr>
        <w:tabs>
          <w:tab w:val="left" w:pos="709"/>
        </w:tabs>
        <w:autoSpaceDE w:val="0"/>
        <w:autoSpaceDN w:val="0"/>
        <w:adjustRightInd w:val="0"/>
        <w:ind w:firstLine="709"/>
        <w:jc w:val="both"/>
        <w:rPr>
          <w:bCs/>
          <w:color w:val="FF0000"/>
        </w:rPr>
      </w:pPr>
      <w:r w:rsidRPr="00480B8A">
        <w:rPr>
          <w:bCs/>
        </w:rPr>
        <w:t>1.1. Основное мероприятие «Выравнивание бюджетной обеспеченности поселений из районного фонда финансовой поддержки».</w:t>
      </w:r>
    </w:p>
    <w:p w:rsidR="00480B8A" w:rsidRPr="00480B8A" w:rsidRDefault="00480B8A" w:rsidP="00480B8A">
      <w:pPr>
        <w:autoSpaceDE w:val="0"/>
        <w:autoSpaceDN w:val="0"/>
        <w:adjustRightInd w:val="0"/>
        <w:ind w:firstLine="709"/>
        <w:jc w:val="both"/>
      </w:pPr>
      <w:r w:rsidRPr="00480B8A">
        <w:t>Для реализации основного мероприятия предполагается осуществить следующие отдельные мероприятия:</w:t>
      </w:r>
    </w:p>
    <w:p w:rsidR="00480B8A" w:rsidRPr="00480B8A" w:rsidRDefault="00480B8A" w:rsidP="00480B8A">
      <w:pPr>
        <w:widowControl w:val="0"/>
        <w:tabs>
          <w:tab w:val="left" w:pos="284"/>
          <w:tab w:val="left" w:pos="993"/>
          <w:tab w:val="left" w:pos="1276"/>
        </w:tabs>
        <w:autoSpaceDE w:val="0"/>
        <w:autoSpaceDN w:val="0"/>
        <w:adjustRightInd w:val="0"/>
        <w:ind w:firstLine="709"/>
        <w:jc w:val="both"/>
      </w:pPr>
      <w:r w:rsidRPr="00480B8A">
        <w:t>1.1.1. Расчет и распределение дотации из бюджета муниципального района на выравнивание бюджетной обеспеченности поселений.</w:t>
      </w:r>
    </w:p>
    <w:p w:rsidR="00480B8A" w:rsidRPr="00480B8A" w:rsidRDefault="00480B8A" w:rsidP="00480B8A">
      <w:pPr>
        <w:widowControl w:val="0"/>
        <w:autoSpaceDE w:val="0"/>
        <w:autoSpaceDN w:val="0"/>
        <w:adjustRightInd w:val="0"/>
        <w:ind w:firstLine="709"/>
        <w:jc w:val="both"/>
      </w:pPr>
      <w:r w:rsidRPr="00480B8A">
        <w:t>Расчет и распределение дотаций на выравнивание бюджетной обеспеченности поселений района производится в соответствии с методиками, утвержденными приложением 3 к Закону Ханты-Мансийского автономного округа − Югры от 10.11.2008 № 132-оз «О межбюджетных отношениях в Ханты-Мансийском автономном округе − Югре».</w:t>
      </w:r>
    </w:p>
    <w:p w:rsidR="00480B8A" w:rsidRPr="00480B8A" w:rsidRDefault="00480B8A" w:rsidP="00480B8A">
      <w:pPr>
        <w:tabs>
          <w:tab w:val="left" w:pos="709"/>
        </w:tabs>
        <w:ind w:firstLine="709"/>
        <w:jc w:val="both"/>
      </w:pPr>
      <w:r w:rsidRPr="00480B8A">
        <w:t>В рамках данного мероприятия предусматривается:</w:t>
      </w:r>
    </w:p>
    <w:p w:rsidR="00480B8A" w:rsidRPr="00480B8A" w:rsidRDefault="00480B8A" w:rsidP="00480B8A">
      <w:pPr>
        <w:tabs>
          <w:tab w:val="left" w:pos="0"/>
        </w:tabs>
        <w:ind w:firstLine="709"/>
        <w:jc w:val="both"/>
      </w:pPr>
      <w:r w:rsidRPr="00480B8A">
        <w:t>проведение мониторинга изменений в законодательстве, муниципальных правовых актах, затрагивающих процедуру выравнивания бюджетной обеспеченности муниципальных образований, субвенций м</w:t>
      </w:r>
      <w:r w:rsidR="00B74AB3">
        <w:t xml:space="preserve">униципальным районам </w:t>
      </w:r>
      <w:r w:rsidRPr="00480B8A">
        <w:t>на исполнение переданного полномочия по расчету и предоставлению дотаций поселениям, субсидий муниципальным районам на формирование районных фондов финансовой поддержки поселений;</w:t>
      </w:r>
    </w:p>
    <w:p w:rsidR="00480B8A" w:rsidRPr="00480B8A" w:rsidRDefault="00480B8A" w:rsidP="00480B8A">
      <w:pPr>
        <w:tabs>
          <w:tab w:val="left" w:pos="0"/>
        </w:tabs>
        <w:autoSpaceDE w:val="0"/>
        <w:autoSpaceDN w:val="0"/>
        <w:adjustRightInd w:val="0"/>
        <w:ind w:firstLine="709"/>
        <w:jc w:val="both"/>
      </w:pPr>
      <w:r w:rsidRPr="00480B8A">
        <w:t>сверка исходных данных для расчета и распределения дотаций на выравнивание бюджетной обеспеченности из районного фонда финансовой поддержки поселений с органами местного самоуправления поселений района;</w:t>
      </w:r>
    </w:p>
    <w:p w:rsidR="00480B8A" w:rsidRPr="00480B8A" w:rsidRDefault="00480B8A" w:rsidP="00480B8A">
      <w:pPr>
        <w:tabs>
          <w:tab w:val="left" w:pos="709"/>
        </w:tabs>
        <w:autoSpaceDE w:val="0"/>
        <w:autoSpaceDN w:val="0"/>
        <w:adjustRightInd w:val="0"/>
        <w:ind w:firstLine="709"/>
        <w:jc w:val="both"/>
      </w:pPr>
      <w:r w:rsidRPr="00480B8A">
        <w:t>сбор и консолидация исходных данных, необходимых для проведения расчетов и распределения дотаций на выравнивание бюджетной обеспеченности поселений района на очередной финансовый год и плановый период, представленных соответствующими структурными подразделениями администрации района в соответствии с графиком составления проекта решения о бюджете района на очередной финансовый год и плановый период, и направление этих данных в органы местного самоуправления поселений района;</w:t>
      </w:r>
    </w:p>
    <w:p w:rsidR="00480B8A" w:rsidRPr="00480B8A" w:rsidRDefault="00480B8A" w:rsidP="00480B8A">
      <w:pPr>
        <w:tabs>
          <w:tab w:val="left" w:pos="709"/>
        </w:tabs>
        <w:autoSpaceDE w:val="0"/>
        <w:autoSpaceDN w:val="0"/>
        <w:adjustRightInd w:val="0"/>
        <w:ind w:firstLine="709"/>
        <w:jc w:val="both"/>
      </w:pPr>
      <w:r w:rsidRPr="00480B8A">
        <w:t>сверка исходных данных для расчета  и распределения дотаций на выравнивание бюджетной обеспеченности на очередной финансовый год и плановый период с органами местного самоуправления поселений</w:t>
      </w:r>
      <w:r w:rsidR="00B74AB3">
        <w:t xml:space="preserve"> района                   в порядке </w:t>
      </w:r>
      <w:r w:rsidRPr="00480B8A">
        <w:t>и сроки, установленные приказом департамента финансов администрации района;</w:t>
      </w:r>
    </w:p>
    <w:p w:rsidR="00480B8A" w:rsidRPr="00480B8A" w:rsidRDefault="00480B8A" w:rsidP="00480B8A">
      <w:pPr>
        <w:tabs>
          <w:tab w:val="left" w:pos="709"/>
        </w:tabs>
        <w:autoSpaceDE w:val="0"/>
        <w:autoSpaceDN w:val="0"/>
        <w:adjustRightInd w:val="0"/>
        <w:ind w:firstLine="709"/>
        <w:jc w:val="both"/>
      </w:pPr>
      <w:r w:rsidRPr="00480B8A">
        <w:t xml:space="preserve">ежемесячное перечисление бюджетам поселений района дотаций на выравнивание бюджетной обеспеченности поселений в соответствии со сводной бюджетной росписью бюджета района на очередной финансовый год, кассовым планом и  при условии соблюдения органами местного самоуправления поселений района условий предоставления межбюджетных трансфертов, установленных статьей 136 Бюджетного кодекса Российской Федерации; </w:t>
      </w:r>
    </w:p>
    <w:p w:rsidR="00480B8A" w:rsidRPr="00480B8A" w:rsidRDefault="00480B8A" w:rsidP="00480B8A">
      <w:pPr>
        <w:tabs>
          <w:tab w:val="left" w:pos="709"/>
        </w:tabs>
        <w:autoSpaceDE w:val="0"/>
        <w:autoSpaceDN w:val="0"/>
        <w:adjustRightInd w:val="0"/>
        <w:ind w:firstLine="709"/>
        <w:jc w:val="both"/>
      </w:pPr>
      <w:r w:rsidRPr="00480B8A">
        <w:t>обеспечение размещения на официальном сайте администрации района результатов расчетов по распределению дотаций на выравнивание бюджетной обеспеченности поселений района на очередной финансовый год и плановый период.</w:t>
      </w:r>
    </w:p>
    <w:p w:rsidR="00480B8A" w:rsidRPr="00480B8A" w:rsidRDefault="00480B8A" w:rsidP="00480B8A">
      <w:pPr>
        <w:widowControl w:val="0"/>
        <w:tabs>
          <w:tab w:val="left" w:pos="0"/>
        </w:tabs>
        <w:autoSpaceDE w:val="0"/>
        <w:autoSpaceDN w:val="0"/>
        <w:adjustRightInd w:val="0"/>
        <w:ind w:firstLine="709"/>
        <w:jc w:val="both"/>
      </w:pPr>
      <w:r w:rsidRPr="00480B8A">
        <w:t>Своевременное перечисление дотаций на выравнивание бюджетной обеспеченности бюджетам городских и сельских поселений района в течение финансового года позволяет обеспечить сбалансированное и устойчивое исполнение бюджетов поселений, недопущение возникнове</w:t>
      </w:r>
      <w:r w:rsidR="00B74AB3">
        <w:t xml:space="preserve">ния кассовых разрывов </w:t>
      </w:r>
      <w:r w:rsidRPr="00480B8A">
        <w:t>и возможность финансирования социально значимых и приоритетных расходных обязательств.</w:t>
      </w:r>
    </w:p>
    <w:p w:rsidR="00480B8A" w:rsidRPr="00480B8A" w:rsidRDefault="00480B8A" w:rsidP="00480B8A">
      <w:pPr>
        <w:tabs>
          <w:tab w:val="left" w:pos="709"/>
        </w:tabs>
        <w:autoSpaceDE w:val="0"/>
        <w:autoSpaceDN w:val="0"/>
        <w:adjustRightInd w:val="0"/>
        <w:ind w:firstLine="709"/>
        <w:jc w:val="both"/>
      </w:pPr>
      <w:r w:rsidRPr="00480B8A">
        <w:t>1.2. 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480B8A" w:rsidP="00480B8A">
      <w:pPr>
        <w:tabs>
          <w:tab w:val="left" w:pos="0"/>
        </w:tabs>
        <w:ind w:firstLine="709"/>
        <w:jc w:val="both"/>
      </w:pPr>
      <w:r w:rsidRPr="00480B8A">
        <w:t>1.2.1. Расчет и распределение по поселениям района дотации на поддержку мер по обеспечению сбалансированности местных бюджетов.</w:t>
      </w:r>
    </w:p>
    <w:p w:rsidR="00480B8A" w:rsidRPr="00480B8A" w:rsidRDefault="00480B8A" w:rsidP="00480B8A">
      <w:pPr>
        <w:widowControl w:val="0"/>
        <w:tabs>
          <w:tab w:val="left" w:pos="0"/>
        </w:tabs>
        <w:autoSpaceDE w:val="0"/>
        <w:autoSpaceDN w:val="0"/>
        <w:adjustRightInd w:val="0"/>
        <w:ind w:firstLine="709"/>
        <w:jc w:val="both"/>
      </w:pPr>
      <w:r w:rsidRPr="00480B8A">
        <w:t>В рамках данного мероприятия предусматривается:</w:t>
      </w:r>
    </w:p>
    <w:p w:rsidR="00480B8A" w:rsidRPr="00480B8A" w:rsidRDefault="00480B8A" w:rsidP="00480B8A">
      <w:pPr>
        <w:widowControl w:val="0"/>
        <w:tabs>
          <w:tab w:val="left" w:pos="0"/>
        </w:tabs>
        <w:autoSpaceDE w:val="0"/>
        <w:autoSpaceDN w:val="0"/>
        <w:adjustRightInd w:val="0"/>
        <w:ind w:firstLine="709"/>
        <w:jc w:val="both"/>
      </w:pPr>
      <w:r w:rsidRPr="00480B8A">
        <w:t>расчет недостатка планируемых доходных возможностей бюджетов поселений района для финансового обеспечения планируемых расходных потребностей поселений района на очередной финансовый год и плановый период;</w:t>
      </w:r>
    </w:p>
    <w:p w:rsidR="00480B8A" w:rsidRPr="00480B8A" w:rsidRDefault="00480B8A" w:rsidP="00480B8A">
      <w:pPr>
        <w:widowControl w:val="0"/>
        <w:tabs>
          <w:tab w:val="left" w:pos="0"/>
        </w:tabs>
        <w:autoSpaceDE w:val="0"/>
        <w:autoSpaceDN w:val="0"/>
        <w:adjustRightInd w:val="0"/>
        <w:ind w:firstLine="709"/>
        <w:jc w:val="both"/>
      </w:pPr>
      <w:r w:rsidRPr="00480B8A">
        <w:t>расчет и распределение по поселениям района дотации на обеспечение сбалансированности местных бюджетов на очередной финансовый год и плановый период;</w:t>
      </w:r>
    </w:p>
    <w:p w:rsidR="00480B8A" w:rsidRPr="00480B8A" w:rsidRDefault="00480B8A" w:rsidP="00480B8A">
      <w:pPr>
        <w:widowControl w:val="0"/>
        <w:tabs>
          <w:tab w:val="left" w:pos="0"/>
        </w:tabs>
        <w:autoSpaceDE w:val="0"/>
        <w:autoSpaceDN w:val="0"/>
        <w:adjustRightInd w:val="0"/>
        <w:ind w:firstLine="709"/>
        <w:jc w:val="both"/>
      </w:pPr>
      <w:r w:rsidRPr="00480B8A">
        <w:t>ежемесячное перечисление дотаций на поддержку мер по обеспечению сбалансированности бюджетов поселений для финансового обеспечения вопросов местного значения поселений района, исполняемых самостоятельно в соответствии со сводной бюджетной росписью района и кассовым планом;</w:t>
      </w:r>
    </w:p>
    <w:p w:rsidR="00480B8A" w:rsidRPr="00480B8A" w:rsidRDefault="00480B8A" w:rsidP="00480B8A">
      <w:pPr>
        <w:widowControl w:val="0"/>
        <w:tabs>
          <w:tab w:val="left" w:pos="0"/>
        </w:tabs>
        <w:autoSpaceDE w:val="0"/>
        <w:autoSpaceDN w:val="0"/>
        <w:adjustRightInd w:val="0"/>
        <w:ind w:firstLine="709"/>
        <w:jc w:val="both"/>
      </w:pPr>
      <w:r w:rsidRPr="00480B8A">
        <w:t>ежеквартальное перечисление дотаций на поддержку мер по обеспечению сбалансированности бюджетов поселений для финансового обеспечения вопросов местного значения поселений, передаваемых району по соглашениям, в соответствии со сводной бюджетной росписью района и фактическим исполнением передаваемых полномочий;</w:t>
      </w:r>
    </w:p>
    <w:p w:rsidR="00480B8A" w:rsidRPr="00480B8A" w:rsidRDefault="00480B8A" w:rsidP="00480B8A">
      <w:pPr>
        <w:widowControl w:val="0"/>
        <w:tabs>
          <w:tab w:val="left" w:pos="0"/>
        </w:tabs>
        <w:autoSpaceDE w:val="0"/>
        <w:autoSpaceDN w:val="0"/>
        <w:adjustRightInd w:val="0"/>
        <w:ind w:firstLine="709"/>
        <w:jc w:val="both"/>
      </w:pPr>
      <w:r w:rsidRPr="00480B8A">
        <w:t>обеспечение размещения на официальном сайте администрации района результатов расчетов по распределению дотаций на поддержку мер по обеспечению сбалансированности бюджетов поселений района.</w:t>
      </w:r>
    </w:p>
    <w:p w:rsidR="00480B8A" w:rsidRPr="00480B8A" w:rsidRDefault="00480B8A" w:rsidP="00480B8A">
      <w:pPr>
        <w:tabs>
          <w:tab w:val="left" w:pos="567"/>
          <w:tab w:val="left" w:pos="851"/>
        </w:tabs>
        <w:autoSpaceDE w:val="0"/>
        <w:autoSpaceDN w:val="0"/>
        <w:adjustRightInd w:val="0"/>
        <w:ind w:firstLine="709"/>
        <w:jc w:val="both"/>
        <w:rPr>
          <w:bCs/>
        </w:rPr>
      </w:pPr>
      <w:r w:rsidRPr="00480B8A">
        <w:rPr>
          <w:bCs/>
        </w:rPr>
        <w:t>1.2.2. Предоставление из муниципального дорожного фонда Нижневартовского района финансовой поддержки поселениям района для обеспечения расходов по самостоятельному исполнению вопросов местного значения поселений по дорожной деятельности, для обеспечения расходов на содержание подъездных автомобильных дорог района по передаваемым поселениям полномочиям.</w:t>
      </w:r>
    </w:p>
    <w:p w:rsidR="00480B8A" w:rsidRPr="00480B8A" w:rsidRDefault="00480B8A" w:rsidP="00480B8A">
      <w:pPr>
        <w:tabs>
          <w:tab w:val="left" w:pos="0"/>
        </w:tabs>
        <w:ind w:firstLine="709"/>
        <w:jc w:val="both"/>
      </w:pPr>
      <w:r w:rsidRPr="00480B8A">
        <w:t>В рамках данного мероприятия предусматривается:</w:t>
      </w:r>
    </w:p>
    <w:p w:rsidR="00480B8A" w:rsidRPr="00480B8A" w:rsidRDefault="00480B8A" w:rsidP="00480B8A">
      <w:pPr>
        <w:tabs>
          <w:tab w:val="left" w:pos="0"/>
        </w:tabs>
        <w:autoSpaceDE w:val="0"/>
        <w:autoSpaceDN w:val="0"/>
        <w:adjustRightInd w:val="0"/>
        <w:ind w:firstLine="709"/>
        <w:jc w:val="both"/>
      </w:pPr>
      <w:r w:rsidRPr="00480B8A">
        <w:t>сбор до 20 июня текущего финансового года данных, необходимых для проведения расчетов и распределения иных межбюджетных трансфертов поселениям района из муниципального дорожного фонда Нижневартовского района на очередной финансовый год и плановый период, представленных отделом транспорта и связи администрации района;</w:t>
      </w:r>
    </w:p>
    <w:p w:rsidR="00480B8A" w:rsidRPr="00480B8A" w:rsidRDefault="00480B8A" w:rsidP="00480B8A">
      <w:pPr>
        <w:tabs>
          <w:tab w:val="left" w:pos="0"/>
        </w:tabs>
        <w:autoSpaceDE w:val="0"/>
        <w:autoSpaceDN w:val="0"/>
        <w:adjustRightInd w:val="0"/>
        <w:ind w:firstLine="709"/>
        <w:jc w:val="both"/>
      </w:pPr>
      <w:r w:rsidRPr="00480B8A">
        <w:t>расчет и распределение по поселениям района иных межбюджетных трансфертов из муниципального дорожного фонда Нижневартовского района          в соответствии с порядком, утвержденным постановлением администрации района от 07.03.2013 № 415 «Об утверждении порядка предоставления иных межбюджетных трансфертов из муниципального дорожного фонда Нижневартовского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w:t>
      </w:r>
    </w:p>
    <w:p w:rsidR="00480B8A" w:rsidRPr="00480B8A" w:rsidRDefault="00480B8A" w:rsidP="00480B8A">
      <w:pPr>
        <w:tabs>
          <w:tab w:val="left" w:pos="0"/>
        </w:tabs>
        <w:autoSpaceDE w:val="0"/>
        <w:autoSpaceDN w:val="0"/>
        <w:adjustRightInd w:val="0"/>
        <w:ind w:firstLine="709"/>
        <w:jc w:val="both"/>
      </w:pPr>
      <w:r w:rsidRPr="00480B8A">
        <w:t>обеспечение размещения на официальном сайте администрации района результатов расчетов по распределению иных межбюджетных трансфертов             из муниципального дорожного фонда Нижневартовского района;</w:t>
      </w:r>
    </w:p>
    <w:p w:rsidR="00480B8A" w:rsidRPr="00480B8A" w:rsidRDefault="00480B8A" w:rsidP="00480B8A">
      <w:pPr>
        <w:tabs>
          <w:tab w:val="left" w:pos="0"/>
        </w:tabs>
        <w:autoSpaceDE w:val="0"/>
        <w:autoSpaceDN w:val="0"/>
        <w:adjustRightInd w:val="0"/>
        <w:ind w:firstLine="709"/>
        <w:jc w:val="both"/>
      </w:pPr>
      <w:r w:rsidRPr="00480B8A">
        <w:t>ежемесячное перечисление поселениям района иных межбюджетных трансфертов из муниципального дорожного фонда Нижневартовского района   в соответствии со сводной бюджетной росписью района и кассовым планом.</w:t>
      </w:r>
    </w:p>
    <w:p w:rsidR="00480B8A" w:rsidRPr="00480B8A" w:rsidRDefault="00480B8A" w:rsidP="00480B8A">
      <w:pPr>
        <w:ind w:firstLine="709"/>
        <w:jc w:val="both"/>
      </w:pPr>
      <w:r w:rsidRPr="00480B8A">
        <w:t>1.2.3. Предоставление межбюджетных трансфертов бюджетам поселений из вышестоящих бюджетов.</w:t>
      </w:r>
    </w:p>
    <w:p w:rsidR="00480B8A" w:rsidRPr="00480B8A" w:rsidRDefault="00480B8A" w:rsidP="00480B8A">
      <w:pPr>
        <w:tabs>
          <w:tab w:val="left" w:pos="0"/>
        </w:tabs>
        <w:ind w:firstLine="709"/>
        <w:jc w:val="both"/>
      </w:pPr>
      <w:r w:rsidRPr="00480B8A">
        <w:t>В рамках данного мероприятия предусматривается:</w:t>
      </w:r>
    </w:p>
    <w:p w:rsidR="00480B8A" w:rsidRPr="00480B8A" w:rsidRDefault="00480B8A" w:rsidP="00480B8A">
      <w:pPr>
        <w:autoSpaceDE w:val="0"/>
        <w:autoSpaceDN w:val="0"/>
        <w:adjustRightInd w:val="0"/>
        <w:ind w:firstLine="709"/>
        <w:jc w:val="both"/>
      </w:pPr>
      <w:r w:rsidRPr="00480B8A">
        <w:t>предоставление м</w:t>
      </w:r>
      <w:r w:rsidRPr="00480B8A">
        <w:rPr>
          <w:lang w:eastAsia="en-US"/>
        </w:rPr>
        <w:t>ежбюджетных трансфертов</w:t>
      </w:r>
      <w:r w:rsidRPr="00480B8A">
        <w:t xml:space="preserve"> из бюджета района бюджетам поселений в соответствии с едиными для каждого вида </w:t>
      </w:r>
      <w:r w:rsidRPr="00480B8A">
        <w:rPr>
          <w:lang w:eastAsia="en-US"/>
        </w:rPr>
        <w:t>межбюджетных трансфертов</w:t>
      </w:r>
      <w:r w:rsidRPr="00480B8A">
        <w:t xml:space="preserve"> методиками, утверждаемыми законами Ханты-Мансийского автономного округа − Югры, между всеми муниципальными образованиями, органы местного самоуправления которых осуществляют переданные им отдельные государственные полномочия;</w:t>
      </w:r>
    </w:p>
    <w:p w:rsidR="00480B8A" w:rsidRPr="00480B8A" w:rsidRDefault="00480B8A" w:rsidP="00480B8A">
      <w:pPr>
        <w:autoSpaceDE w:val="0"/>
        <w:autoSpaceDN w:val="0"/>
        <w:adjustRightInd w:val="0"/>
        <w:ind w:firstLine="709"/>
        <w:jc w:val="both"/>
      </w:pPr>
      <w:r w:rsidRPr="00480B8A">
        <w:t xml:space="preserve">предоставление </w:t>
      </w:r>
      <w:r w:rsidRPr="00480B8A">
        <w:rPr>
          <w:lang w:eastAsia="en-US"/>
        </w:rPr>
        <w:t>межбюджетных трансфертов</w:t>
      </w:r>
      <w:r w:rsidRPr="00480B8A">
        <w:t xml:space="preserve"> бюджетам поселений                из бюджета района, утвержденных решением о бюджете района на очередной финансовый год и плановый период по каждому поселению и виду субвенции;</w:t>
      </w:r>
    </w:p>
    <w:p w:rsidR="00480B8A" w:rsidRPr="00480B8A" w:rsidRDefault="00480B8A" w:rsidP="00480B8A">
      <w:pPr>
        <w:autoSpaceDE w:val="0"/>
        <w:autoSpaceDN w:val="0"/>
        <w:adjustRightInd w:val="0"/>
        <w:ind w:firstLine="709"/>
        <w:jc w:val="both"/>
      </w:pPr>
      <w:r w:rsidRPr="00480B8A">
        <w:t>предоставление межбюджетных трансфертов из бюджета района для компенсации дополнительных расходов, возникших в результате решений, принятых органами власти другого уровня, в том числе на исполнение мероприятий в рамках государственных программ Ханты-Мансийского автономного округа – Югры;</w:t>
      </w:r>
    </w:p>
    <w:p w:rsidR="00480B8A" w:rsidRPr="00480B8A" w:rsidRDefault="00480B8A" w:rsidP="00480B8A">
      <w:pPr>
        <w:autoSpaceDE w:val="0"/>
        <w:autoSpaceDN w:val="0"/>
        <w:adjustRightInd w:val="0"/>
        <w:ind w:firstLine="709"/>
        <w:jc w:val="both"/>
      </w:pPr>
      <w:r w:rsidRPr="00480B8A">
        <w:t xml:space="preserve">предоставление </w:t>
      </w:r>
      <w:r w:rsidRPr="00480B8A">
        <w:rPr>
          <w:lang w:eastAsia="en-US"/>
        </w:rPr>
        <w:t>межбюджетных трансфертов</w:t>
      </w:r>
      <w:r w:rsidRPr="00480B8A">
        <w:t xml:space="preserve"> бюджетам поселений в соответствии со сводной бюджетной росписью по мере поступления из бюджета Ханты-Мансийского автономного округа − Югры;</w:t>
      </w:r>
    </w:p>
    <w:p w:rsidR="00480B8A" w:rsidRPr="00480B8A" w:rsidRDefault="00480B8A" w:rsidP="00480B8A">
      <w:pPr>
        <w:widowControl w:val="0"/>
        <w:autoSpaceDE w:val="0"/>
        <w:autoSpaceDN w:val="0"/>
        <w:adjustRightInd w:val="0"/>
        <w:ind w:firstLine="709"/>
        <w:jc w:val="both"/>
      </w:pPr>
      <w:r w:rsidRPr="00480B8A">
        <w:t>обеспечение своевременного перечисления бюджетам поселений района межбюджетных трансфертов, поступающих из  вышестоящих бюджетов.</w:t>
      </w:r>
    </w:p>
    <w:p w:rsidR="00480B8A" w:rsidRPr="00480B8A" w:rsidRDefault="00480B8A" w:rsidP="00480B8A">
      <w:pPr>
        <w:ind w:firstLine="709"/>
        <w:jc w:val="both"/>
      </w:pPr>
      <w:r w:rsidRPr="00480B8A">
        <w:t>1.2.4. Предоставление межбюджетных трансфертов бюджетам поселений района в иных случаях (на иные цели), в рамках муниципальных программ               с целью финансового обеспечения расходных обязательств поселений при выполнении полномочий органов местного самоуправления поселений по вопросам местного значения в части конкретных мероприятий.</w:t>
      </w:r>
    </w:p>
    <w:p w:rsidR="00480B8A" w:rsidRPr="00480B8A" w:rsidRDefault="00480B8A" w:rsidP="00480B8A">
      <w:pPr>
        <w:tabs>
          <w:tab w:val="left" w:pos="0"/>
        </w:tabs>
        <w:ind w:firstLine="709"/>
        <w:jc w:val="both"/>
      </w:pPr>
      <w:r w:rsidRPr="00480B8A">
        <w:t>В рамках данного мероприятия предусматривается:</w:t>
      </w:r>
    </w:p>
    <w:p w:rsidR="00480B8A" w:rsidRPr="00480B8A" w:rsidRDefault="00480B8A" w:rsidP="00480B8A">
      <w:pPr>
        <w:autoSpaceDE w:val="0"/>
        <w:autoSpaceDN w:val="0"/>
        <w:adjustRightInd w:val="0"/>
        <w:ind w:firstLine="709"/>
        <w:jc w:val="both"/>
        <w:rPr>
          <w:rFonts w:eastAsia="Calibri"/>
        </w:rPr>
      </w:pPr>
      <w:r w:rsidRPr="00480B8A">
        <w:t xml:space="preserve">выделение межбюджетных трансфертов, утвержденных решением Думы района, на иные цели поселениям района, </w:t>
      </w:r>
      <w:r w:rsidRPr="00480B8A">
        <w:rPr>
          <w:rFonts w:eastAsia="Calibri"/>
        </w:rPr>
        <w:t>на основании мотивированного обр</w:t>
      </w:r>
      <w:r w:rsidR="00B74AB3">
        <w:rPr>
          <w:rFonts w:eastAsia="Calibri"/>
        </w:rPr>
        <w:t xml:space="preserve">ащения главы поселения района, </w:t>
      </w:r>
      <w:r w:rsidRPr="00480B8A">
        <w:rPr>
          <w:rFonts w:eastAsia="Calibri"/>
        </w:rPr>
        <w:t>в случаях когда в течение текущего финансового года возникла ситуация, затрагивающая основные сферы жизнедеятельности населения района, для решения которой необходимы дополнительные средства, не предусмотренные в бюджете поселения;</w:t>
      </w:r>
    </w:p>
    <w:p w:rsidR="00480B8A" w:rsidRPr="00480B8A" w:rsidRDefault="00480B8A" w:rsidP="00480B8A">
      <w:pPr>
        <w:autoSpaceDE w:val="0"/>
        <w:autoSpaceDN w:val="0"/>
        <w:adjustRightInd w:val="0"/>
        <w:ind w:firstLine="709"/>
        <w:jc w:val="both"/>
      </w:pPr>
      <w:r w:rsidRPr="00480B8A">
        <w:t xml:space="preserve">обеспечение своевременного внесения изменений в сводную бюджетную роспись района </w:t>
      </w:r>
      <w:r w:rsidR="00B74AB3">
        <w:t>и лимиты бюджетных обязательств</w:t>
      </w:r>
      <w:r w:rsidRPr="00480B8A">
        <w:t>с последующим внесением соответствующих изменений в решение о бюджете района на очередной финансовый год и плановый период;</w:t>
      </w:r>
    </w:p>
    <w:p w:rsidR="00480B8A" w:rsidRPr="00480B8A" w:rsidRDefault="00480B8A" w:rsidP="00480B8A">
      <w:pPr>
        <w:widowControl w:val="0"/>
        <w:autoSpaceDE w:val="0"/>
        <w:autoSpaceDN w:val="0"/>
        <w:adjustRightInd w:val="0"/>
        <w:ind w:firstLine="709"/>
        <w:jc w:val="both"/>
        <w:rPr>
          <w:rFonts w:cs="Arial"/>
        </w:rPr>
      </w:pPr>
      <w:r w:rsidRPr="00480B8A">
        <w:rPr>
          <w:rFonts w:cs="Arial"/>
        </w:rPr>
        <w:t>обеспечение своевременного перечисления иных межбюджетных трансфертов целевого назначения поселениям района в соответствии со сводной бюджетной росписью и кассовым планом.</w:t>
      </w:r>
    </w:p>
    <w:p w:rsidR="00480B8A" w:rsidRPr="00480B8A" w:rsidRDefault="00480B8A" w:rsidP="00480B8A">
      <w:pPr>
        <w:tabs>
          <w:tab w:val="left" w:pos="0"/>
        </w:tabs>
        <w:autoSpaceDE w:val="0"/>
        <w:autoSpaceDN w:val="0"/>
        <w:adjustRightInd w:val="0"/>
        <w:ind w:firstLine="709"/>
        <w:jc w:val="both"/>
      </w:pPr>
      <w:r w:rsidRPr="00480B8A">
        <w:t>1.3. Основное мероприятие «Повышение эффективности управления муниципальными финансами».</w:t>
      </w:r>
    </w:p>
    <w:p w:rsidR="00480B8A" w:rsidRPr="00480B8A" w:rsidRDefault="00480B8A" w:rsidP="00480B8A">
      <w:pPr>
        <w:autoSpaceDE w:val="0"/>
        <w:autoSpaceDN w:val="0"/>
        <w:adjustRightInd w:val="0"/>
        <w:ind w:firstLine="709"/>
        <w:jc w:val="both"/>
      </w:pPr>
      <w:r w:rsidRPr="00480B8A">
        <w:t>Для реализации основного мероприятия предполагается осуществить следующее отдельное мероприятие:</w:t>
      </w:r>
    </w:p>
    <w:p w:rsidR="00480B8A" w:rsidRPr="00480B8A" w:rsidRDefault="00480B8A" w:rsidP="00480B8A">
      <w:pPr>
        <w:tabs>
          <w:tab w:val="left" w:pos="0"/>
        </w:tabs>
        <w:autoSpaceDE w:val="0"/>
        <w:autoSpaceDN w:val="0"/>
        <w:adjustRightInd w:val="0"/>
        <w:ind w:firstLine="709"/>
        <w:jc w:val="both"/>
      </w:pPr>
      <w:r w:rsidRPr="00480B8A">
        <w:t xml:space="preserve">1.3.1. Предоставление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 </w:t>
      </w:r>
    </w:p>
    <w:p w:rsidR="00480B8A" w:rsidRPr="00480B8A" w:rsidRDefault="00480B8A" w:rsidP="00480B8A">
      <w:pPr>
        <w:tabs>
          <w:tab w:val="left" w:pos="0"/>
        </w:tabs>
        <w:ind w:firstLine="709"/>
        <w:jc w:val="both"/>
      </w:pPr>
      <w:r w:rsidRPr="00480B8A">
        <w:t>В рамках данного мероприятия предусматривается:</w:t>
      </w:r>
    </w:p>
    <w:p w:rsidR="00480B8A" w:rsidRPr="00480B8A" w:rsidRDefault="00480B8A" w:rsidP="00480B8A">
      <w:pPr>
        <w:tabs>
          <w:tab w:val="left" w:pos="-567"/>
          <w:tab w:val="left" w:pos="993"/>
        </w:tabs>
        <w:ind w:firstLine="709"/>
        <w:jc w:val="both"/>
      </w:pPr>
      <w:r w:rsidRPr="00480B8A">
        <w:t>проведение мониторинга и оценки качества организации и осуществления бюджетного процесса в поселениях района;</w:t>
      </w:r>
    </w:p>
    <w:p w:rsidR="00480B8A" w:rsidRPr="00480B8A" w:rsidRDefault="00480B8A" w:rsidP="00480B8A">
      <w:pPr>
        <w:tabs>
          <w:tab w:val="left" w:pos="0"/>
          <w:tab w:val="left" w:pos="993"/>
        </w:tabs>
        <w:ind w:firstLine="709"/>
        <w:jc w:val="both"/>
      </w:pPr>
      <w:r w:rsidRPr="00480B8A">
        <w:t>подготовка проекта постановления администрации района о выделении дотаций поселениям района в пределах бюджетных ассигнований, утвержденных на указанные цели;</w:t>
      </w:r>
    </w:p>
    <w:p w:rsidR="00480B8A" w:rsidRPr="00480B8A" w:rsidRDefault="00480B8A" w:rsidP="00480B8A">
      <w:pPr>
        <w:tabs>
          <w:tab w:val="left" w:pos="0"/>
          <w:tab w:val="left" w:pos="993"/>
        </w:tabs>
        <w:ind w:firstLine="709"/>
        <w:jc w:val="both"/>
      </w:pPr>
      <w:r w:rsidRPr="00480B8A">
        <w:t>перечисление на основании постановления администрации района дотаций поселениям района, достигшим наиболее высоких показателей качества организации и осуществления бюджетного процесса по итогам отчетного года;</w:t>
      </w:r>
    </w:p>
    <w:p w:rsidR="00480B8A" w:rsidRPr="00480B8A" w:rsidRDefault="00480B8A" w:rsidP="00480B8A">
      <w:pPr>
        <w:tabs>
          <w:tab w:val="left" w:pos="0"/>
          <w:tab w:val="left" w:pos="993"/>
        </w:tabs>
        <w:ind w:firstLine="709"/>
        <w:jc w:val="both"/>
      </w:pPr>
      <w:r w:rsidRPr="00480B8A">
        <w:t>обеспечение размещения на официальном сайте администрации района результатов сводной оценки качества организации и осуществления бюджетного процесса в поселениях района, рейтинга поселени</w:t>
      </w:r>
      <w:r w:rsidR="00B74AB3">
        <w:t xml:space="preserve">й района, и рассчитанных </w:t>
      </w:r>
      <w:r w:rsidRPr="00480B8A">
        <w:t>в соответствии с этим дотаций поселениям района.</w:t>
      </w:r>
    </w:p>
    <w:p w:rsidR="00480B8A" w:rsidRPr="00480B8A" w:rsidRDefault="00480B8A" w:rsidP="00480B8A">
      <w:pPr>
        <w:ind w:firstLine="709"/>
        <w:jc w:val="both"/>
      </w:pPr>
      <w:r w:rsidRPr="00480B8A">
        <w:rPr>
          <w:rFonts w:cs="Arial"/>
        </w:rPr>
        <w:t xml:space="preserve">1.4. Основное мероприятие </w:t>
      </w:r>
      <w:r w:rsidRPr="00480B8A">
        <w:t>«Предоставление иных межбюджетных трансфертов бюджетам поселений района в рамках проведения конкурсного отбора проектов «Народная и</w:t>
      </w:r>
      <w:r w:rsidR="00B74AB3">
        <w:t>нициатива»</w:t>
      </w:r>
      <w:r w:rsidRPr="00480B8A">
        <w:t>.</w:t>
      </w:r>
    </w:p>
    <w:p w:rsidR="00480B8A" w:rsidRPr="00480B8A" w:rsidRDefault="00480B8A" w:rsidP="00480B8A">
      <w:pPr>
        <w:autoSpaceDE w:val="0"/>
        <w:autoSpaceDN w:val="0"/>
        <w:adjustRightInd w:val="0"/>
        <w:ind w:firstLine="709"/>
        <w:jc w:val="both"/>
      </w:pPr>
      <w:r w:rsidRPr="00480B8A">
        <w:t>Для реализации основного мероприятия предполагается осуществить следующее отдельное мероприятие:</w:t>
      </w:r>
    </w:p>
    <w:p w:rsidR="00480B8A" w:rsidRPr="00480B8A" w:rsidRDefault="00480B8A" w:rsidP="00480B8A">
      <w:pPr>
        <w:ind w:firstLine="709"/>
        <w:jc w:val="both"/>
        <w:rPr>
          <w:highlight w:val="green"/>
        </w:rPr>
      </w:pPr>
      <w:r w:rsidRPr="00480B8A">
        <w:t>1.4.1.Предоставление иных межбюджетных трансфертов на софинансирование проектов инициативного бюджетирования.</w:t>
      </w:r>
    </w:p>
    <w:p w:rsidR="00480B8A" w:rsidRPr="00480B8A" w:rsidRDefault="00480B8A" w:rsidP="00B74AB3">
      <w:pPr>
        <w:tabs>
          <w:tab w:val="left" w:pos="0"/>
        </w:tabs>
        <w:ind w:firstLine="709"/>
        <w:jc w:val="both"/>
      </w:pPr>
      <w:r w:rsidRPr="00480B8A">
        <w:t>В рамках данного мероприятия предусматривается:</w:t>
      </w:r>
    </w:p>
    <w:p w:rsidR="00480B8A" w:rsidRPr="00480B8A" w:rsidRDefault="00480B8A" w:rsidP="00B74AB3">
      <w:pPr>
        <w:tabs>
          <w:tab w:val="left" w:pos="709"/>
          <w:tab w:val="left" w:pos="851"/>
        </w:tabs>
        <w:ind w:firstLine="709"/>
        <w:contextualSpacing/>
        <w:jc w:val="both"/>
      </w:pPr>
      <w:r w:rsidRPr="00480B8A">
        <w:t>предоставление  иных межбюджетных трансфертов из бюджета района бюджетам городских и сельских поселений района, отобранных по результатам конкурса, в пределах лимитов бюджетных обязательств, предусмотренных сводной бюджетной росписью бюджета района на текущий финансовый год, очередной финансовый год и плановый период;</w:t>
      </w:r>
    </w:p>
    <w:p w:rsidR="00480B8A" w:rsidRPr="00480B8A" w:rsidRDefault="00480B8A" w:rsidP="00B74AB3">
      <w:pPr>
        <w:autoSpaceDE w:val="0"/>
        <w:autoSpaceDN w:val="0"/>
        <w:adjustRightInd w:val="0"/>
        <w:ind w:firstLine="709"/>
        <w:jc w:val="both"/>
      </w:pPr>
      <w:r w:rsidRPr="00480B8A">
        <w:t>иные межбюджетные трансферты бюджетам городских и сельских поселений района предоставляются  в рамках муниципальных программ района  на о</w:t>
      </w:r>
      <w:r w:rsidR="00B74AB3">
        <w:t>бъекты и работы в соответствии с</w:t>
      </w:r>
      <w:r w:rsidRPr="00480B8A">
        <w:t xml:space="preserve"> пун</w:t>
      </w:r>
      <w:r w:rsidR="00B74AB3">
        <w:t xml:space="preserve">ктом </w:t>
      </w:r>
      <w:r w:rsidRPr="00480B8A">
        <w:t xml:space="preserve">5 приложения   </w:t>
      </w:r>
      <w:r w:rsidR="00B74AB3">
        <w:t xml:space="preserve">                                        к постановлению администрации района от</w:t>
      </w:r>
      <w:r w:rsidRPr="00480B8A">
        <w:t xml:space="preserve"> 04.08.2017 № 1520 </w:t>
      </w:r>
      <w:r w:rsidR="00B74AB3">
        <w:t xml:space="preserve">                               «Об утверждении Положения и Порядка проведения конкурсного отбора  проектов </w:t>
      </w:r>
      <w:r w:rsidRPr="00480B8A">
        <w:t>«Народная инициатива»  Нижневартовском район</w:t>
      </w:r>
      <w:r w:rsidRPr="00480B8A">
        <w:rPr>
          <w:lang w:val="en-US"/>
        </w:rPr>
        <w:t>e</w:t>
      </w:r>
      <w:r w:rsidRPr="00480B8A">
        <w:t>», а также на подготовку проектно-сметной документации на данные объекты и работы;</w:t>
      </w:r>
    </w:p>
    <w:p w:rsidR="00480B8A" w:rsidRPr="00480B8A" w:rsidRDefault="00480B8A" w:rsidP="00B74AB3">
      <w:pPr>
        <w:ind w:firstLine="709"/>
        <w:jc w:val="both"/>
      </w:pPr>
      <w:r w:rsidRPr="00480B8A">
        <w:t>не допускается выделение иных межбюджетных трансфертов из бюджета Нижневартовского района на:</w:t>
      </w:r>
    </w:p>
    <w:p w:rsidR="00480B8A" w:rsidRPr="00480B8A" w:rsidRDefault="00480B8A" w:rsidP="00B74AB3">
      <w:pPr>
        <w:ind w:firstLine="709"/>
        <w:jc w:val="both"/>
      </w:pPr>
      <w:r w:rsidRPr="00480B8A">
        <w:t>объекты частной коммерческой деятельности;</w:t>
      </w:r>
    </w:p>
    <w:p w:rsidR="00480B8A" w:rsidRPr="00480B8A" w:rsidRDefault="00480B8A" w:rsidP="00480B8A">
      <w:pPr>
        <w:ind w:firstLine="708"/>
        <w:jc w:val="both"/>
      </w:pPr>
      <w:r w:rsidRPr="00480B8A">
        <w:t xml:space="preserve">объекты, расположенные в садоводческих некоммерческих организациях, </w:t>
      </w:r>
      <w:r w:rsidRPr="00480B8A">
        <w:br/>
        <w:t>не находящихся в муниципальной собственности;</w:t>
      </w:r>
    </w:p>
    <w:p w:rsidR="00480B8A" w:rsidRPr="00480B8A" w:rsidRDefault="00480B8A" w:rsidP="00480B8A">
      <w:pPr>
        <w:ind w:firstLine="708"/>
        <w:jc w:val="both"/>
      </w:pPr>
      <w:r w:rsidRPr="00480B8A">
        <w:t>ремонт или строительство объектов культового и религиозного назначения;</w:t>
      </w:r>
    </w:p>
    <w:p w:rsidR="00480B8A" w:rsidRPr="00480B8A" w:rsidRDefault="00480B8A" w:rsidP="00480B8A">
      <w:pPr>
        <w:ind w:firstLine="708"/>
        <w:jc w:val="both"/>
      </w:pPr>
      <w:r w:rsidRPr="00480B8A">
        <w:t>проекты, которые служат интересам отдельных этнических групп и создают риск межэтнических конфликтов;</w:t>
      </w:r>
    </w:p>
    <w:p w:rsidR="00480B8A" w:rsidRPr="00480B8A" w:rsidRDefault="00480B8A" w:rsidP="00480B8A">
      <w:pPr>
        <w:ind w:firstLine="708"/>
        <w:jc w:val="both"/>
      </w:pPr>
      <w:r w:rsidRPr="00480B8A">
        <w:t>проекты, которые могут иметь негативное воздействие на окружающую среду;</w:t>
      </w:r>
    </w:p>
    <w:p w:rsidR="00480B8A" w:rsidRPr="00480B8A" w:rsidRDefault="00480B8A" w:rsidP="00480B8A">
      <w:pPr>
        <w:ind w:firstLine="708"/>
        <w:jc w:val="both"/>
      </w:pPr>
      <w:r w:rsidRPr="00480B8A">
        <w:t>ремонт или строительство административных зданий, сооружений, являющихся частной собственностью;</w:t>
      </w:r>
    </w:p>
    <w:p w:rsidR="00480B8A" w:rsidRPr="00480B8A" w:rsidRDefault="00480B8A" w:rsidP="00480B8A">
      <w:pPr>
        <w:ind w:firstLine="708"/>
        <w:jc w:val="both"/>
      </w:pPr>
      <w:r w:rsidRPr="00480B8A">
        <w:t>закупку транспортных средств  для нужд органов местного самоуправления городских и сельских поселений района, общественных организаций.</w:t>
      </w:r>
    </w:p>
    <w:p w:rsidR="00480B8A" w:rsidRPr="00480B8A" w:rsidRDefault="00480B8A" w:rsidP="00480B8A">
      <w:pPr>
        <w:autoSpaceDE w:val="0"/>
        <w:autoSpaceDN w:val="0"/>
        <w:adjustRightInd w:val="0"/>
        <w:ind w:firstLine="708"/>
        <w:jc w:val="both"/>
      </w:pPr>
      <w:r w:rsidRPr="00480B8A">
        <w:t xml:space="preserve">В случае образования экономии в результате осуществления закупок и (или) в результате выполненных работ софинансирование из бюджета района сокращается на сумму экономии, но не более запланированной на софинансирование суммы. </w:t>
      </w:r>
    </w:p>
    <w:p w:rsidR="00480B8A" w:rsidRPr="00480B8A" w:rsidRDefault="00480B8A" w:rsidP="00480B8A">
      <w:pPr>
        <w:autoSpaceDE w:val="0"/>
        <w:autoSpaceDN w:val="0"/>
        <w:adjustRightInd w:val="0"/>
        <w:ind w:firstLine="708"/>
        <w:rPr>
          <w:color w:val="000000"/>
        </w:rPr>
      </w:pPr>
      <w:r w:rsidRPr="00480B8A">
        <w:rPr>
          <w:color w:val="000000"/>
        </w:rPr>
        <w:t xml:space="preserve">В случае использования иных межбюджетных трансфертов не по целевому назначению соответствующие средства подлежат возврату в доход бюджета Нижневартовского   района   в порядке, установленном   законодательством   и иными нормативными правовыми актами. </w:t>
      </w:r>
    </w:p>
    <w:p w:rsidR="00480B8A" w:rsidRPr="00480B8A" w:rsidRDefault="00480B8A" w:rsidP="00480B8A">
      <w:pPr>
        <w:tabs>
          <w:tab w:val="left" w:pos="709"/>
        </w:tabs>
        <w:contextualSpacing/>
        <w:jc w:val="both"/>
        <w:rPr>
          <w:lang w:eastAsia="ar-SA"/>
        </w:rPr>
      </w:pPr>
      <w:r w:rsidRPr="00480B8A">
        <w:rPr>
          <w:lang w:eastAsia="ar-SA"/>
        </w:rPr>
        <w:tab/>
        <w:t>При необходимости, в процессе исполнения бюджета района, объем ср</w:t>
      </w:r>
      <w:r w:rsidR="00B74AB3">
        <w:rPr>
          <w:lang w:eastAsia="ar-SA"/>
        </w:rPr>
        <w:t>едств может быть скорректирован.</w:t>
      </w:r>
    </w:p>
    <w:p w:rsidR="00480B8A" w:rsidRPr="00480B8A" w:rsidRDefault="00480B8A" w:rsidP="00480B8A">
      <w:pPr>
        <w:ind w:firstLine="709"/>
        <w:jc w:val="both"/>
      </w:pPr>
      <w:r w:rsidRPr="00480B8A">
        <w:t xml:space="preserve">2. Подпрограмма </w:t>
      </w:r>
      <w:r w:rsidRPr="00480B8A">
        <w:rPr>
          <w:lang w:val="en-US"/>
        </w:rPr>
        <w:t>II</w:t>
      </w:r>
      <w:r w:rsidRPr="00480B8A">
        <w:t xml:space="preserve"> «Управление муниципальными финансами вНижневартовском районе».</w:t>
      </w:r>
    </w:p>
    <w:p w:rsidR="00480B8A" w:rsidRPr="00480B8A" w:rsidRDefault="00480B8A" w:rsidP="00480B8A">
      <w:pPr>
        <w:ind w:firstLine="709"/>
        <w:jc w:val="both"/>
      </w:pPr>
      <w:r w:rsidRPr="00480B8A">
        <w:t>2.1. Основное мероприятие «Долгосрочное бюджетное планирование».</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480B8A" w:rsidP="00480B8A">
      <w:pPr>
        <w:widowControl w:val="0"/>
        <w:autoSpaceDE w:val="0"/>
        <w:autoSpaceDN w:val="0"/>
        <w:adjustRightInd w:val="0"/>
        <w:ind w:firstLine="709"/>
        <w:jc w:val="both"/>
      </w:pPr>
      <w:r w:rsidRPr="00480B8A">
        <w:t xml:space="preserve">2.1.1. Разработка Бюджетного прогноза Нижневартовского района на долгосрочный период. </w:t>
      </w:r>
    </w:p>
    <w:p w:rsidR="00480B8A" w:rsidRPr="00480B8A" w:rsidRDefault="00480B8A" w:rsidP="00480B8A">
      <w:pPr>
        <w:widowControl w:val="0"/>
        <w:autoSpaceDE w:val="0"/>
        <w:autoSpaceDN w:val="0"/>
        <w:adjustRightInd w:val="0"/>
        <w:ind w:firstLine="709"/>
        <w:jc w:val="both"/>
      </w:pPr>
      <w:r w:rsidRPr="00480B8A">
        <w:t>Решением Думы района об отдельных вопросах организации и осуществления бюджетного процесса утверждено предоставление проекта Бюджетного прогноза района одновременно с проектом решения о бюджете района на очередной финансовый год и плановый период в Думу района. Постановлением администрации района от 11.08.2015 № 1516 утвержден Порядок разработки Бюджетного прогноза Нижневартовского района на долгосрочный период.</w:t>
      </w:r>
    </w:p>
    <w:p w:rsidR="00480B8A" w:rsidRPr="00480B8A" w:rsidRDefault="00480B8A" w:rsidP="00480B8A">
      <w:pPr>
        <w:widowControl w:val="0"/>
        <w:autoSpaceDE w:val="0"/>
        <w:autoSpaceDN w:val="0"/>
        <w:adjustRightInd w:val="0"/>
        <w:ind w:firstLine="709"/>
        <w:jc w:val="both"/>
      </w:pPr>
      <w:r w:rsidRPr="00480B8A">
        <w:t>Бюджетный прогноз Нижневартовского района на долгосрочный период разрабатывается каждые три года на шесть лет на основе прогноза социально-экономического развития Нижневартовского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повысить обоснованность стратегических решений, оценить последствия долгосрочных (капитальных) расходов на доходы и расходы бюджета.</w:t>
      </w:r>
    </w:p>
    <w:p w:rsidR="00480B8A" w:rsidRPr="00480B8A" w:rsidRDefault="00480B8A" w:rsidP="00480B8A">
      <w:pPr>
        <w:widowControl w:val="0"/>
        <w:autoSpaceDE w:val="0"/>
        <w:autoSpaceDN w:val="0"/>
        <w:adjustRightInd w:val="0"/>
        <w:ind w:firstLine="709"/>
        <w:jc w:val="both"/>
      </w:pPr>
      <w:r w:rsidRPr="00480B8A">
        <w:t>Бюджетный прогноз Нижневартовского района на долгосрочный период включает:</w:t>
      </w:r>
    </w:p>
    <w:p w:rsidR="00480B8A" w:rsidRPr="00480B8A" w:rsidRDefault="00480B8A" w:rsidP="00480B8A">
      <w:pPr>
        <w:widowControl w:val="0"/>
        <w:autoSpaceDE w:val="0"/>
        <w:autoSpaceDN w:val="0"/>
        <w:adjustRightInd w:val="0"/>
        <w:ind w:firstLine="709"/>
        <w:jc w:val="both"/>
      </w:pPr>
      <w:r w:rsidRPr="00480B8A">
        <w:t>а) основные итоги исполнения бюджета (консолидированного бюджета) Нижневартовского района, условия формирования Бюджетного прогноза в текущем периоде;</w:t>
      </w:r>
    </w:p>
    <w:p w:rsidR="00480B8A" w:rsidRPr="00480B8A" w:rsidRDefault="00480B8A" w:rsidP="00480B8A">
      <w:pPr>
        <w:widowControl w:val="0"/>
        <w:autoSpaceDE w:val="0"/>
        <w:autoSpaceDN w:val="0"/>
        <w:adjustRightInd w:val="0"/>
        <w:ind w:firstLine="709"/>
        <w:jc w:val="both"/>
      </w:pPr>
      <w:r w:rsidRPr="00480B8A">
        <w:t>б) описание:</w:t>
      </w:r>
    </w:p>
    <w:p w:rsidR="00480B8A" w:rsidRPr="00480B8A" w:rsidRDefault="00480B8A" w:rsidP="00480B8A">
      <w:pPr>
        <w:widowControl w:val="0"/>
        <w:autoSpaceDE w:val="0"/>
        <w:autoSpaceDN w:val="0"/>
        <w:adjustRightInd w:val="0"/>
        <w:ind w:firstLine="709"/>
        <w:jc w:val="both"/>
      </w:pPr>
      <w:r w:rsidRPr="00480B8A">
        <w:t>параметров вариантов долгосрочного прогноза и обоснования выбора варианта долгосрочного прогноза в качестве базового для целей бюджетного прогноза;</w:t>
      </w:r>
    </w:p>
    <w:p w:rsidR="00480B8A" w:rsidRPr="00480B8A" w:rsidRDefault="00480B8A" w:rsidP="00480B8A">
      <w:pPr>
        <w:widowControl w:val="0"/>
        <w:autoSpaceDE w:val="0"/>
        <w:autoSpaceDN w:val="0"/>
        <w:adjustRightInd w:val="0"/>
        <w:ind w:firstLine="709"/>
        <w:jc w:val="both"/>
      </w:pPr>
      <w:r w:rsidRPr="00480B8A">
        <w:t>основных сценарных условий, направлений развития налоговой, бюджетной и долговой политики и их основных показателей;</w:t>
      </w:r>
    </w:p>
    <w:p w:rsidR="00480B8A" w:rsidRPr="00480B8A" w:rsidRDefault="00480B8A" w:rsidP="00480B8A">
      <w:pPr>
        <w:widowControl w:val="0"/>
        <w:autoSpaceDE w:val="0"/>
        <w:autoSpaceDN w:val="0"/>
        <w:adjustRightInd w:val="0"/>
        <w:ind w:firstLine="709"/>
        <w:jc w:val="both"/>
      </w:pPr>
      <w:r w:rsidRPr="00480B8A">
        <w:t>основных характеристик бюджета (консолидированного бюджета) Нижневартовского района с учетом выбранного сценария, а также показателей объема муниципального долга;</w:t>
      </w:r>
    </w:p>
    <w:p w:rsidR="00480B8A" w:rsidRPr="00480B8A" w:rsidRDefault="00480B8A" w:rsidP="00480B8A">
      <w:pPr>
        <w:widowControl w:val="0"/>
        <w:autoSpaceDE w:val="0"/>
        <w:autoSpaceDN w:val="0"/>
        <w:adjustRightInd w:val="0"/>
        <w:ind w:firstLine="709"/>
        <w:jc w:val="both"/>
      </w:pPr>
      <w:r w:rsidRPr="00480B8A">
        <w:t>в) предельные расходы на финансовое обеспечение реализации муниципальных программ на период их действия  и непрограммных направлений деятельности.</w:t>
      </w:r>
    </w:p>
    <w:p w:rsidR="00480B8A" w:rsidRPr="00480B8A" w:rsidRDefault="00480B8A" w:rsidP="00480B8A">
      <w:pPr>
        <w:widowControl w:val="0"/>
        <w:autoSpaceDE w:val="0"/>
        <w:autoSpaceDN w:val="0"/>
        <w:adjustRightInd w:val="0"/>
        <w:ind w:firstLine="709"/>
        <w:jc w:val="both"/>
      </w:pPr>
      <w:r w:rsidRPr="00480B8A">
        <w:t>Бюджетный прогноз может включать иные параметры, необходимые для определения основных подходов к формированию бюджетной политики в долгосрочном периоде.</w:t>
      </w:r>
    </w:p>
    <w:p w:rsidR="00480B8A" w:rsidRPr="00480B8A" w:rsidRDefault="00480B8A" w:rsidP="00480B8A">
      <w:pPr>
        <w:widowControl w:val="0"/>
        <w:autoSpaceDE w:val="0"/>
        <w:autoSpaceDN w:val="0"/>
        <w:adjustRightInd w:val="0"/>
        <w:ind w:firstLine="709"/>
        <w:jc w:val="both"/>
        <w:rPr>
          <w:lang w:eastAsia="ar-SA"/>
        </w:rPr>
      </w:pPr>
      <w:r w:rsidRPr="00480B8A">
        <w:t xml:space="preserve">2.1.2. </w:t>
      </w:r>
      <w:r w:rsidRPr="00480B8A">
        <w:rPr>
          <w:lang w:eastAsia="ar-SA"/>
        </w:rPr>
        <w:t>Формирование муниципальных заданий на оказание                           муниципальных услуг (выполнение работ).</w:t>
      </w:r>
    </w:p>
    <w:p w:rsidR="00480B8A" w:rsidRPr="00480B8A" w:rsidRDefault="00480B8A" w:rsidP="00480B8A">
      <w:pPr>
        <w:ind w:firstLine="709"/>
        <w:jc w:val="both"/>
      </w:pPr>
      <w:r w:rsidRPr="00480B8A">
        <w:t xml:space="preserve">В рамках решения задачи по созданию условий для улучшения качества </w:t>
      </w:r>
      <w:r w:rsidRPr="00480B8A">
        <w:rPr>
          <w:bCs/>
        </w:rPr>
        <w:t xml:space="preserve">муниципальных услуг </w:t>
      </w:r>
      <w:r w:rsidRPr="00480B8A">
        <w:t xml:space="preserve">была продолжена работа по формированию стимулов для более рационального и экономного использования бюджетных средств. </w:t>
      </w:r>
    </w:p>
    <w:p w:rsidR="00480B8A" w:rsidRPr="00480B8A" w:rsidRDefault="00480B8A" w:rsidP="00480B8A">
      <w:pPr>
        <w:ind w:firstLine="709"/>
        <w:jc w:val="both"/>
      </w:pPr>
      <w:r w:rsidRPr="00480B8A">
        <w:t>Необходимо обеспечить абсолютную взаимосвязь муниципальных                заданий с целями и результатами муниципальных программ района (в составе которых осуществляется выполнение муниципального задания), увязку состава             и объема муниципальных услуг с обязательствами района.</w:t>
      </w:r>
    </w:p>
    <w:p w:rsidR="00480B8A" w:rsidRPr="00480B8A" w:rsidRDefault="00480B8A" w:rsidP="00480B8A">
      <w:pPr>
        <w:ind w:firstLine="709"/>
        <w:jc w:val="both"/>
      </w:pPr>
      <w:r w:rsidRPr="00480B8A">
        <w:t>С 2016 года все муниципальные задания на оказание муниципальных услуг (работ) формируются на основании утвержденных учредителями                   ведомственных перечней муниципальных услуг (работ), которые в свою                   очередь сформированы на основании базовых (отраслевых) перечней                       государственных и муниципальных услуг и работ,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480B8A" w:rsidRPr="00480B8A" w:rsidRDefault="00480B8A" w:rsidP="00480B8A">
      <w:pPr>
        <w:autoSpaceDE w:val="0"/>
        <w:autoSpaceDN w:val="0"/>
        <w:adjustRightInd w:val="0"/>
        <w:ind w:firstLine="709"/>
        <w:jc w:val="both"/>
      </w:pPr>
      <w:r w:rsidRPr="00480B8A">
        <w:t xml:space="preserve">В соответствии с базовыми (отраслевыми) перечнями государственных и муниципальных услуг, в целях обеспечения единых подходов для определения государственных (муниципальных) услуг, возможности их сравнения и анализа по объему, качеству и иным показателям. </w:t>
      </w:r>
    </w:p>
    <w:p w:rsidR="00480B8A" w:rsidRPr="00480B8A" w:rsidRDefault="00480B8A" w:rsidP="00480B8A">
      <w:pPr>
        <w:autoSpaceDE w:val="0"/>
        <w:autoSpaceDN w:val="0"/>
        <w:adjustRightInd w:val="0"/>
        <w:ind w:firstLine="709"/>
        <w:jc w:val="both"/>
      </w:pPr>
      <w:r w:rsidRPr="00480B8A">
        <w:t>В соответствии с пунктами 3, 4 статьи 69.2, пунктом 1 статьи 78.1                Бюджетного кодекса Российской Федерации утверждено постановление               администрации района от 17.12.2015 № 2476 «О формировании                          муниципального задания на оказание муниципальных услуг (выполнение              работ) муниципальными учреждениями Нижневартовского района                      и финансовом обеспечении его выполнения</w:t>
      </w:r>
      <w:r w:rsidR="00B74AB3">
        <w:t>»</w:t>
      </w:r>
      <w:r w:rsidRPr="00480B8A">
        <w:t>.</w:t>
      </w:r>
    </w:p>
    <w:p w:rsidR="00480B8A" w:rsidRPr="00480B8A" w:rsidRDefault="00480B8A" w:rsidP="00480B8A">
      <w:pPr>
        <w:ind w:firstLine="709"/>
        <w:contextualSpacing/>
        <w:jc w:val="both"/>
      </w:pPr>
      <w:r w:rsidRPr="00480B8A">
        <w:t>Необходимо осуществить переход от финансирования                                        по индивидуальным нормативным затратам к единым групповым базовым                  нормативам (с учетом региональной и отраслевой специфики).</w:t>
      </w:r>
    </w:p>
    <w:p w:rsidR="00480B8A" w:rsidRPr="00480B8A" w:rsidRDefault="00480B8A" w:rsidP="00480B8A">
      <w:pPr>
        <w:widowControl w:val="0"/>
        <w:autoSpaceDE w:val="0"/>
        <w:autoSpaceDN w:val="0"/>
        <w:adjustRightInd w:val="0"/>
        <w:ind w:firstLine="709"/>
        <w:jc w:val="both"/>
      </w:pPr>
      <w:r w:rsidRPr="00480B8A">
        <w:t>2.2. Основное мероприятие «Нормативное правовое регулирование в сфере бюджетного процесса и его совершенствование».</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480B8A" w:rsidP="00480B8A">
      <w:pPr>
        <w:ind w:firstLine="709"/>
        <w:contextualSpacing/>
        <w:jc w:val="both"/>
        <w:rPr>
          <w:lang w:eastAsia="ar-SA"/>
        </w:rPr>
      </w:pPr>
      <w:r w:rsidRPr="00480B8A">
        <w:rPr>
          <w:lang w:eastAsia="ar-SA"/>
        </w:rPr>
        <w:t>2.2.1. Совершенствование нормативного правового регулирования в сфере бюджетного процесса.</w:t>
      </w:r>
    </w:p>
    <w:p w:rsidR="00480B8A" w:rsidRPr="00480B8A" w:rsidRDefault="00480B8A" w:rsidP="00480B8A">
      <w:pPr>
        <w:widowControl w:val="0"/>
        <w:autoSpaceDE w:val="0"/>
        <w:autoSpaceDN w:val="0"/>
        <w:adjustRightInd w:val="0"/>
        <w:ind w:firstLine="709"/>
        <w:jc w:val="both"/>
      </w:pPr>
      <w:r w:rsidRPr="00480B8A">
        <w:t>Разработка и утверждение необходимых правовых актов для совершенствования бюджетного законодательства будет способствовать качественной организации планирования и исполнения бюджета района, в том числе путем оказания методической поддержки участникам бюджетного процесса.</w:t>
      </w:r>
    </w:p>
    <w:p w:rsidR="00480B8A" w:rsidRPr="00480B8A" w:rsidRDefault="00480B8A" w:rsidP="00480B8A">
      <w:pPr>
        <w:ind w:firstLine="709"/>
        <w:contextualSpacing/>
        <w:jc w:val="both"/>
        <w:rPr>
          <w:lang w:eastAsia="ar-SA"/>
        </w:rPr>
      </w:pPr>
      <w:r w:rsidRPr="00480B8A">
        <w:rPr>
          <w:lang w:eastAsia="ar-SA"/>
        </w:rPr>
        <w:t>2.2.2. Организация планирования, исполнения бюджета района и формирование отчетности об исполнении бюджета района.</w:t>
      </w:r>
    </w:p>
    <w:p w:rsidR="00480B8A" w:rsidRPr="00480B8A" w:rsidRDefault="00480B8A" w:rsidP="00480B8A">
      <w:pPr>
        <w:widowControl w:val="0"/>
        <w:autoSpaceDE w:val="0"/>
        <w:autoSpaceDN w:val="0"/>
        <w:adjustRightInd w:val="0"/>
        <w:ind w:firstLine="709"/>
        <w:jc w:val="both"/>
      </w:pPr>
      <w:r w:rsidRPr="00480B8A">
        <w:t>Результатом реализации данного мероприятия является принятый в установленные сроки и соответствующий требованиям бюджетного законодательства Российской Федерации бюджет района на очередно</w:t>
      </w:r>
      <w:r w:rsidR="00B74AB3">
        <w:t>й финансовый год</w:t>
      </w:r>
      <w:r w:rsidRPr="00480B8A">
        <w:t xml:space="preserve"> и плановый период.</w:t>
      </w:r>
    </w:p>
    <w:p w:rsidR="00480B8A" w:rsidRPr="00480B8A" w:rsidRDefault="00480B8A" w:rsidP="00480B8A">
      <w:pPr>
        <w:widowControl w:val="0"/>
        <w:autoSpaceDE w:val="0"/>
        <w:autoSpaceDN w:val="0"/>
        <w:adjustRightInd w:val="0"/>
        <w:ind w:firstLine="709"/>
        <w:jc w:val="both"/>
      </w:pPr>
      <w:r w:rsidRPr="00480B8A">
        <w:t>Кассовое обслуживание исполнения бюджета района предполагает организацию исполнения бюджета в соответствии с требованиями бюджетного законодательства, обеспечивающего учет бюджетных обязательств.</w:t>
      </w:r>
    </w:p>
    <w:p w:rsidR="00480B8A" w:rsidRPr="00480B8A" w:rsidRDefault="00480B8A" w:rsidP="00480B8A">
      <w:pPr>
        <w:widowControl w:val="0"/>
        <w:autoSpaceDE w:val="0"/>
        <w:autoSpaceDN w:val="0"/>
        <w:adjustRightInd w:val="0"/>
        <w:ind w:firstLine="709"/>
        <w:jc w:val="both"/>
      </w:pPr>
      <w:r w:rsidRPr="00480B8A">
        <w:t>Своевременное и качественное формирование отчетности об исполнении бюджета района позволяет оценить степень выполнения расходных               обязательств района, предоставить участникам бюджетного процесса необходимую для анализа, планирования и управления бюджетными средствами информацию, оценить финансовое состояние учреждений бюджетного сектора.</w:t>
      </w:r>
    </w:p>
    <w:p w:rsidR="00480B8A" w:rsidRPr="00480B8A" w:rsidRDefault="00480B8A" w:rsidP="00480B8A">
      <w:pPr>
        <w:widowControl w:val="0"/>
        <w:autoSpaceDE w:val="0"/>
        <w:autoSpaceDN w:val="0"/>
        <w:adjustRightInd w:val="0"/>
        <w:ind w:firstLine="709"/>
        <w:jc w:val="both"/>
      </w:pPr>
      <w:r w:rsidRPr="00480B8A">
        <w:t>2.2.3. Совершенствование системы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480B8A" w:rsidRPr="00480B8A" w:rsidRDefault="00480B8A" w:rsidP="00480B8A">
      <w:pPr>
        <w:ind w:firstLine="709"/>
        <w:jc w:val="both"/>
      </w:pPr>
      <w:r w:rsidRPr="00480B8A">
        <w:t>В целях повышения эффективности использования и качества управления средствами бюджета района главными распорядителями средств бюджета   района и главными администраторами доходов бюджета района проводится мониторинг качества финансового менеджмента, который охватывает все    элементы бюджетного процесса: планирование, исполнение бюджета, учет и отчетность, контроль.</w:t>
      </w:r>
    </w:p>
    <w:p w:rsidR="00480B8A" w:rsidRPr="00480B8A" w:rsidRDefault="00480B8A" w:rsidP="00480B8A">
      <w:pPr>
        <w:widowControl w:val="0"/>
        <w:ind w:firstLine="709"/>
        <w:jc w:val="both"/>
      </w:pPr>
      <w:r w:rsidRPr="00480B8A">
        <w:t>В процессе мониторинга проводится анализ и оценка совокупности          процессов и процедур, обеспечивающих эффективность и результативность  использования бюджетных средств. По каждому главному распорядителю бюджетных средств устанавливается итоговая оценка качества финансового менеджмента. На основании итоговой оценки формируется рейтинг главных распорядителей средств бюджета района. Результаты мониторинга                размещаются на официальном веб-сайте администрации района.</w:t>
      </w:r>
    </w:p>
    <w:p w:rsidR="00480B8A" w:rsidRPr="00480B8A" w:rsidRDefault="00480B8A" w:rsidP="00480B8A">
      <w:pPr>
        <w:autoSpaceDE w:val="0"/>
        <w:autoSpaceDN w:val="0"/>
        <w:adjustRightInd w:val="0"/>
        <w:ind w:firstLine="709"/>
        <w:jc w:val="both"/>
      </w:pPr>
      <w:r w:rsidRPr="00480B8A">
        <w:t>2.3. Основное мероприятие «Управление резервными средствами          бюджета Нижневартовского района».</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480B8A" w:rsidP="00480B8A">
      <w:pPr>
        <w:widowControl w:val="0"/>
        <w:autoSpaceDE w:val="0"/>
        <w:autoSpaceDN w:val="0"/>
        <w:adjustRightInd w:val="0"/>
        <w:ind w:firstLine="709"/>
        <w:contextualSpacing/>
        <w:jc w:val="both"/>
      </w:pPr>
      <w:r w:rsidRPr="00480B8A">
        <w:t>2.3.1. Формирование резервного фонда администрации района.</w:t>
      </w:r>
    </w:p>
    <w:p w:rsidR="00480B8A" w:rsidRPr="00480B8A" w:rsidRDefault="00480B8A" w:rsidP="00480B8A">
      <w:pPr>
        <w:widowControl w:val="0"/>
        <w:autoSpaceDE w:val="0"/>
        <w:autoSpaceDN w:val="0"/>
        <w:adjustRightInd w:val="0"/>
        <w:ind w:firstLine="709"/>
        <w:contextualSpacing/>
        <w:jc w:val="both"/>
      </w:pPr>
      <w:r w:rsidRPr="00480B8A">
        <w:t>Формирование резервного фонда администрации района в размере не    более 3 процентов от общего объема расходов бюджета районадля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связанных с ликвидацией и предупреждением последствий       стихийных бедствий и других чрезвычайных ситуаций, не предусмотренных в бюджете района.</w:t>
      </w:r>
    </w:p>
    <w:p w:rsidR="00480B8A" w:rsidRPr="00480B8A" w:rsidRDefault="00480B8A" w:rsidP="00480B8A">
      <w:pPr>
        <w:widowControl w:val="0"/>
        <w:autoSpaceDE w:val="0"/>
        <w:autoSpaceDN w:val="0"/>
        <w:adjustRightInd w:val="0"/>
        <w:ind w:firstLine="709"/>
        <w:contextualSpacing/>
        <w:jc w:val="both"/>
      </w:pPr>
      <w:r w:rsidRPr="00480B8A">
        <w:t>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w:t>
      </w:r>
    </w:p>
    <w:p w:rsidR="00480B8A" w:rsidRPr="00480B8A" w:rsidRDefault="00480B8A" w:rsidP="00480B8A">
      <w:pPr>
        <w:ind w:firstLine="709"/>
        <w:jc w:val="both"/>
      </w:pPr>
      <w:r w:rsidRPr="00480B8A">
        <w:t>2.3.2. Формирование условно утверждаемых расходов.</w:t>
      </w:r>
    </w:p>
    <w:p w:rsidR="00480B8A" w:rsidRPr="00480B8A" w:rsidRDefault="00480B8A" w:rsidP="00480B8A">
      <w:pPr>
        <w:ind w:firstLine="709"/>
        <w:jc w:val="both"/>
      </w:pPr>
      <w:r w:rsidRPr="00480B8A">
        <w:t>Формирование условно утверждаемых расходов в бюджете района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 (без учетарасходов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обеспечивает создание резерва на случай непредвиденного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подтверждения прогноза доходов   может быть использован для принятия новых обязательств в очередном     бюджетном цикле.</w:t>
      </w:r>
    </w:p>
    <w:p w:rsidR="00480B8A" w:rsidRPr="00480B8A" w:rsidRDefault="00480B8A" w:rsidP="00480B8A">
      <w:pPr>
        <w:ind w:firstLine="709"/>
        <w:jc w:val="both"/>
      </w:pPr>
      <w:r w:rsidRPr="00480B8A">
        <w:t>2.3.3. Формирование резерва на исполнение Указов Президента           Российской Федерации от 07.05.2012 № 597, от 01.06.2012 № 761.</w:t>
      </w:r>
    </w:p>
    <w:p w:rsidR="00480B8A" w:rsidRPr="00480B8A" w:rsidRDefault="00480B8A" w:rsidP="00480B8A">
      <w:pPr>
        <w:ind w:firstLine="709"/>
        <w:jc w:val="both"/>
      </w:pPr>
      <w:r w:rsidRPr="00480B8A">
        <w:t>Формирование резерва на исполнение Указов Президента Российской Федерации от 07.05.2012 № 597 «О мерах по реализации государственной         политики», от 01.06.2012 № 761 «О национальной стратегии действий в           интересах детей на 2012−2017 годы» в части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детей в целях дальнейшего распределения средств по главным распорядителям       бюджетных средств района и муниципальных образований района.</w:t>
      </w:r>
    </w:p>
    <w:p w:rsidR="00480B8A" w:rsidRPr="00480B8A" w:rsidRDefault="00480B8A" w:rsidP="00480B8A">
      <w:pPr>
        <w:ind w:firstLine="709"/>
        <w:jc w:val="both"/>
      </w:pPr>
      <w:r w:rsidRPr="00480B8A">
        <w:t>Распределение резерва осуществляется в соответствии с целевыми            значениями, уточненными в отраслевых «дорожных картах» района на текущий год, для достижения показателей заработной платы отдельных категорий           работников, определенных Указами Президента Российской Федерации от 07.05.2012 № 597, от 01.06.2012 № 761.</w:t>
      </w:r>
    </w:p>
    <w:p w:rsidR="00480B8A" w:rsidRPr="00480B8A" w:rsidRDefault="00480B8A" w:rsidP="00480B8A">
      <w:pPr>
        <w:ind w:firstLine="709"/>
        <w:jc w:val="both"/>
      </w:pPr>
      <w:r w:rsidRPr="00480B8A">
        <w:t>Распределение производится в соответствии с приказом департамента финансов администрации района, подготовленным на основании писем            управлений образования и молодежной политики, культуры (учитывая потребность учреждений культуры городских и сельских поселен</w:t>
      </w:r>
      <w:r w:rsidR="00B74AB3">
        <w:t xml:space="preserve">ий района), отдела </w:t>
      </w:r>
      <w:r w:rsidRPr="00480B8A">
        <w:t>физической культуры и спорта администрации района, согласованных             заместителем главы района по социальным вопросам.</w:t>
      </w:r>
    </w:p>
    <w:p w:rsidR="00480B8A" w:rsidRPr="00480B8A" w:rsidRDefault="00480B8A" w:rsidP="00480B8A">
      <w:pPr>
        <w:ind w:firstLine="709"/>
        <w:contextualSpacing/>
        <w:jc w:val="both"/>
        <w:rPr>
          <w:lang w:eastAsia="ar-SA"/>
        </w:rPr>
      </w:pPr>
      <w:r w:rsidRPr="00480B8A">
        <w:rPr>
          <w:lang w:eastAsia="ar-SA"/>
        </w:rPr>
        <w:t>2.3.4. Формирование резерва на софинансирование государственных    программ.</w:t>
      </w:r>
    </w:p>
    <w:p w:rsidR="00480B8A" w:rsidRPr="00480B8A" w:rsidRDefault="00480B8A" w:rsidP="00480B8A">
      <w:pPr>
        <w:ind w:firstLine="709"/>
        <w:contextualSpacing/>
        <w:jc w:val="both"/>
        <w:rPr>
          <w:lang w:eastAsia="ar-SA"/>
        </w:rPr>
      </w:pPr>
      <w:r w:rsidRPr="00480B8A">
        <w:rPr>
          <w:lang w:eastAsia="ar-SA"/>
        </w:rPr>
        <w:t>Формирование резерва на софинансирование государственных программ в целях своевременного обеспечения за счет средств муниципального            образования доли софинансирования для реализации мероприятий                   государственных программ Ханты-Мансийского автономного округа − Югры.</w:t>
      </w:r>
    </w:p>
    <w:p w:rsidR="00480B8A" w:rsidRPr="00480B8A" w:rsidRDefault="00480B8A" w:rsidP="00480B8A">
      <w:pPr>
        <w:autoSpaceDE w:val="0"/>
        <w:autoSpaceDN w:val="0"/>
        <w:adjustRightInd w:val="0"/>
        <w:ind w:firstLine="709"/>
        <w:jc w:val="both"/>
      </w:pPr>
      <w:r w:rsidRPr="00480B8A">
        <w:t>Распределение резерва на софинансирование государственных программ по направлениям расходования осуществляется администрацией района при возникновении потребности обеспечения доли софинансирования из местного бюджета окружных средств.</w:t>
      </w:r>
    </w:p>
    <w:p w:rsidR="00480B8A" w:rsidRPr="00480B8A" w:rsidRDefault="00480B8A" w:rsidP="00480B8A">
      <w:pPr>
        <w:autoSpaceDE w:val="0"/>
        <w:autoSpaceDN w:val="0"/>
        <w:adjustRightInd w:val="0"/>
        <w:ind w:firstLine="709"/>
        <w:jc w:val="both"/>
      </w:pPr>
      <w:r w:rsidRPr="00480B8A">
        <w:t>В случае отсутствия потребности в софинансировании государственных программ, резерв может направляться на финансирование расходов по           вопросам местного значения.</w:t>
      </w:r>
    </w:p>
    <w:p w:rsidR="00480B8A" w:rsidRPr="00480B8A" w:rsidRDefault="00480B8A" w:rsidP="00480B8A">
      <w:pPr>
        <w:autoSpaceDE w:val="0"/>
        <w:autoSpaceDN w:val="0"/>
        <w:adjustRightInd w:val="0"/>
        <w:ind w:firstLine="709"/>
        <w:jc w:val="both"/>
      </w:pPr>
      <w:r w:rsidRPr="00480B8A">
        <w:t xml:space="preserve">2.3.5. </w:t>
      </w:r>
      <w:r w:rsidRPr="00480B8A">
        <w:rPr>
          <w:lang w:eastAsia="ar-SA"/>
        </w:rPr>
        <w:t>Формирование резерва</w:t>
      </w:r>
      <w:r w:rsidRPr="00480B8A">
        <w:t xml:space="preserve"> на повышение оплаты труда в размере прогнозного уровня инфляции для работников, не попадающих под действие Указов Президента Российской Федерации от 2012 года.</w:t>
      </w:r>
    </w:p>
    <w:p w:rsidR="00480B8A" w:rsidRPr="00480B8A" w:rsidRDefault="00480B8A" w:rsidP="00480B8A">
      <w:pPr>
        <w:ind w:firstLine="709"/>
        <w:jc w:val="both"/>
      </w:pPr>
      <w:r w:rsidRPr="00480B8A">
        <w:t xml:space="preserve">Распределение резерва </w:t>
      </w:r>
      <w:r w:rsidRPr="00480B8A">
        <w:rPr>
          <w:lang w:eastAsia="ar-SA"/>
        </w:rPr>
        <w:t xml:space="preserve">на </w:t>
      </w:r>
      <w:r w:rsidRPr="00480B8A">
        <w:t>повышение оплаты труда в размере прогнозного уровня инфляции для работник</w:t>
      </w:r>
      <w:r w:rsidR="00E30246">
        <w:t>ов, не попадающих под действие у</w:t>
      </w:r>
      <w:r w:rsidRPr="00480B8A">
        <w:t>казов Президента Российской Федерации от 2012 года</w:t>
      </w:r>
      <w:r w:rsidR="00E30246">
        <w:t>,</w:t>
      </w:r>
      <w:r w:rsidRPr="00480B8A">
        <w:t xml:space="preserve"> производится в соответствии с муниципальным правовым актом администрации района, исходя из расчета произведенного департаментом финансов по фактическим показателям годового фонда оплаты труда.</w:t>
      </w:r>
    </w:p>
    <w:p w:rsidR="00480B8A" w:rsidRPr="00480B8A" w:rsidRDefault="00480B8A" w:rsidP="00480B8A">
      <w:pPr>
        <w:autoSpaceDE w:val="0"/>
        <w:autoSpaceDN w:val="0"/>
        <w:adjustRightInd w:val="0"/>
        <w:ind w:firstLine="709"/>
        <w:jc w:val="both"/>
      </w:pPr>
      <w:r w:rsidRPr="00480B8A">
        <w:t>2.4. Основное мероприятие «Эффективное управление муниципальным долгом».</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480B8A" w:rsidP="00480B8A">
      <w:pPr>
        <w:ind w:firstLine="709"/>
        <w:contextualSpacing/>
        <w:jc w:val="both"/>
        <w:rPr>
          <w:lang w:eastAsia="ar-SA"/>
        </w:rPr>
      </w:pPr>
      <w:r w:rsidRPr="00480B8A">
        <w:rPr>
          <w:lang w:eastAsia="ar-SA"/>
        </w:rPr>
        <w:t>2.4.1. Обслуживание муниципального долга района.</w:t>
      </w:r>
    </w:p>
    <w:p w:rsidR="00480B8A" w:rsidRPr="00480B8A" w:rsidRDefault="00480B8A" w:rsidP="00480B8A">
      <w:pPr>
        <w:ind w:firstLine="709"/>
        <w:contextualSpacing/>
        <w:jc w:val="both"/>
        <w:rPr>
          <w:lang w:eastAsia="ar-SA"/>
        </w:rPr>
      </w:pPr>
      <w:r w:rsidRPr="00480B8A">
        <w:rPr>
          <w:lang w:eastAsia="ar-SA"/>
        </w:rPr>
        <w:t>2.4.2. Планирование ассигнований по погашению и обслуживанию      долговых обязательств района.</w:t>
      </w:r>
    </w:p>
    <w:p w:rsidR="00480B8A" w:rsidRPr="00480B8A" w:rsidRDefault="00480B8A" w:rsidP="00480B8A">
      <w:pPr>
        <w:ind w:firstLine="709"/>
        <w:contextualSpacing/>
        <w:jc w:val="both"/>
        <w:rPr>
          <w:lang w:eastAsia="ar-SA"/>
        </w:rPr>
      </w:pPr>
      <w:r w:rsidRPr="00480B8A">
        <w:rPr>
          <w:lang w:eastAsia="ar-SA"/>
        </w:rPr>
        <w:t>2.4.3. Осуществление учета долговых обязательств района.</w:t>
      </w:r>
    </w:p>
    <w:p w:rsidR="00480B8A" w:rsidRPr="00480B8A" w:rsidRDefault="00480B8A" w:rsidP="00480B8A">
      <w:pPr>
        <w:ind w:firstLine="709"/>
        <w:jc w:val="both"/>
      </w:pPr>
      <w:r w:rsidRPr="00480B8A">
        <w:t>Управле</w:t>
      </w:r>
      <w:r w:rsidR="00E30246">
        <w:t>ние муниципальным долгом района</w:t>
      </w:r>
      <w:r w:rsidRPr="00480B8A">
        <w:t xml:space="preserve"> ориентировано на            проведение взвешенной долговой политики.</w:t>
      </w:r>
    </w:p>
    <w:p w:rsidR="00480B8A" w:rsidRPr="00480B8A" w:rsidRDefault="00480B8A" w:rsidP="00480B8A">
      <w:pPr>
        <w:ind w:firstLine="709"/>
        <w:jc w:val="both"/>
      </w:pPr>
      <w:r w:rsidRPr="00480B8A">
        <w:t>В случае привлечения заемных средств политика в области                    муниципального долга направлена на повышение кредитного рейтинга района,                  характеризующего район как надежного заемщика, безусловно и своевременно             выполняющего долговые обязательства.</w:t>
      </w:r>
    </w:p>
    <w:p w:rsidR="00480B8A" w:rsidRPr="00480B8A" w:rsidRDefault="00480B8A" w:rsidP="00480B8A">
      <w:pPr>
        <w:ind w:firstLine="709"/>
        <w:jc w:val="both"/>
      </w:pPr>
      <w:r w:rsidRPr="00480B8A">
        <w:t>2.5. Основное мероприятие «Повышение уровня открытости бюджетных данных».</w:t>
      </w:r>
    </w:p>
    <w:p w:rsidR="00480B8A" w:rsidRPr="00480B8A" w:rsidRDefault="00480B8A" w:rsidP="00480B8A">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480B8A" w:rsidRPr="00480B8A" w:rsidRDefault="00B74AB3" w:rsidP="00480B8A">
      <w:pPr>
        <w:autoSpaceDE w:val="0"/>
        <w:autoSpaceDN w:val="0"/>
        <w:adjustRightInd w:val="0"/>
        <w:ind w:firstLine="709"/>
        <w:jc w:val="both"/>
      </w:pPr>
      <w:r>
        <w:t>о</w:t>
      </w:r>
      <w:r w:rsidR="00480B8A" w:rsidRPr="00480B8A">
        <w:t>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в разделах «Открытый бюджет», «Бюджет для граждан», организации публичных слушаний по проекту бюджета района на очередной финансовый год и плановый период, по годовому отче</w:t>
      </w:r>
      <w:r>
        <w:t>ту об исполнении бюджета района;</w:t>
      </w:r>
    </w:p>
    <w:p w:rsidR="00480B8A" w:rsidRPr="00480B8A" w:rsidRDefault="00AF7DA4" w:rsidP="00480B8A">
      <w:pPr>
        <w:autoSpaceDE w:val="0"/>
        <w:autoSpaceDN w:val="0"/>
        <w:adjustRightInd w:val="0"/>
        <w:ind w:firstLine="709"/>
        <w:jc w:val="both"/>
      </w:pPr>
      <w:r>
        <w:t>в</w:t>
      </w:r>
      <w:r w:rsidR="00480B8A" w:rsidRPr="00480B8A">
        <w:t>недрение практики инициа</w:t>
      </w:r>
      <w:r>
        <w:t>тивного бюджетирования в районе;</w:t>
      </w:r>
    </w:p>
    <w:p w:rsidR="00480B8A" w:rsidRPr="00480B8A" w:rsidRDefault="00AF7DA4" w:rsidP="00480B8A">
      <w:pPr>
        <w:autoSpaceDE w:val="0"/>
        <w:autoSpaceDN w:val="0"/>
        <w:adjustRightInd w:val="0"/>
        <w:ind w:firstLine="709"/>
        <w:jc w:val="both"/>
      </w:pPr>
      <w:r>
        <w:t>в</w:t>
      </w:r>
      <w:r w:rsidR="00480B8A" w:rsidRPr="00480B8A">
        <w:t>овлечение граждан в обсуждение бюджетных решений и общественный контроль их эффективности через внедрение механизма инициативного бюд</w:t>
      </w:r>
      <w:r>
        <w:t>жетирования4</w:t>
      </w:r>
    </w:p>
    <w:p w:rsidR="00480B8A" w:rsidRPr="00480B8A" w:rsidRDefault="00AF7DA4" w:rsidP="00480B8A">
      <w:pPr>
        <w:autoSpaceDE w:val="0"/>
        <w:autoSpaceDN w:val="0"/>
        <w:adjustRightInd w:val="0"/>
        <w:ind w:firstLine="709"/>
        <w:jc w:val="both"/>
      </w:pPr>
      <w:r>
        <w:t>у</w:t>
      </w:r>
      <w:r w:rsidR="00480B8A" w:rsidRPr="00480B8A">
        <w:t>частие во Всероссийской акции «Дни ф</w:t>
      </w:r>
      <w:r>
        <w:t xml:space="preserve">инансовой грамотности                         </w:t>
      </w:r>
      <w:r w:rsidR="00480B8A" w:rsidRPr="00480B8A">
        <w:t>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p w:rsidR="00480B8A" w:rsidRPr="00480B8A" w:rsidRDefault="00480B8A" w:rsidP="00480B8A">
      <w:pPr>
        <w:autoSpaceDE w:val="0"/>
        <w:autoSpaceDN w:val="0"/>
        <w:adjustRightInd w:val="0"/>
        <w:ind w:firstLine="709"/>
        <w:jc w:val="both"/>
      </w:pPr>
      <w:r w:rsidRPr="00480B8A">
        <w:t>Размещение бюджета района и отчета об его исполнении на официальном сайте администрации района в виде «Бюджета для граждан», 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проведение «Дня открытых дверей», «Дня финансовой грамотности учебных заведениях» позволит обеспечить публичность управления муниципальными финансами, расширить возможности гра</w:t>
      </w:r>
      <w:r w:rsidR="00E30246">
        <w:t>ждан по более</w:t>
      </w:r>
      <w:r w:rsidRPr="00480B8A">
        <w:t xml:space="preserve"> эффективному использованию финансовых услуг в цел</w:t>
      </w:r>
      <w:r w:rsidR="00E30246">
        <w:t>ях повышения    собственного</w:t>
      </w:r>
      <w:r w:rsidRPr="00480B8A">
        <w:t xml:space="preserve"> благосостояния и роста сбережений.</w:t>
      </w:r>
    </w:p>
    <w:p w:rsidR="00480B8A" w:rsidRPr="00480B8A" w:rsidRDefault="00480B8A" w:rsidP="00480B8A">
      <w:pPr>
        <w:ind w:firstLine="709"/>
        <w:jc w:val="both"/>
      </w:pPr>
      <w:r w:rsidRPr="00480B8A">
        <w:t>Перечень программных мероприятий приведен в приложении 2 к                             муниципальной программе и направлен на решение поставленных задач в                  комплексе в течение всего срока реализации муниципальной программы.</w:t>
      </w:r>
    </w:p>
    <w:p w:rsidR="00480B8A" w:rsidRPr="00480B8A" w:rsidRDefault="00480B8A" w:rsidP="00480B8A">
      <w:pPr>
        <w:widowControl w:val="0"/>
        <w:autoSpaceDE w:val="0"/>
        <w:autoSpaceDN w:val="0"/>
        <w:adjustRightInd w:val="0"/>
        <w:ind w:firstLine="851"/>
        <w:jc w:val="center"/>
      </w:pPr>
    </w:p>
    <w:p w:rsidR="00480B8A" w:rsidRPr="00480B8A" w:rsidRDefault="00480B8A" w:rsidP="00480B8A">
      <w:pPr>
        <w:widowControl w:val="0"/>
        <w:autoSpaceDE w:val="0"/>
        <w:autoSpaceDN w:val="0"/>
        <w:adjustRightInd w:val="0"/>
        <w:jc w:val="center"/>
        <w:rPr>
          <w:b/>
        </w:rPr>
      </w:pPr>
      <w:r w:rsidRPr="00480B8A">
        <w:rPr>
          <w:b/>
          <w:lang w:val="en-US"/>
        </w:rPr>
        <w:t>V</w:t>
      </w:r>
      <w:r w:rsidRPr="00480B8A">
        <w:rPr>
          <w:b/>
        </w:rPr>
        <w:t>. Механизм реализации муниципальной программы</w:t>
      </w:r>
    </w:p>
    <w:p w:rsidR="00480B8A" w:rsidRPr="00480B8A" w:rsidRDefault="00480B8A" w:rsidP="00480B8A">
      <w:pPr>
        <w:widowControl w:val="0"/>
        <w:autoSpaceDE w:val="0"/>
        <w:autoSpaceDN w:val="0"/>
        <w:adjustRightInd w:val="0"/>
        <w:ind w:firstLine="851"/>
        <w:jc w:val="center"/>
      </w:pPr>
    </w:p>
    <w:p w:rsidR="00480B8A" w:rsidRPr="00480B8A" w:rsidRDefault="00480B8A" w:rsidP="00480B8A">
      <w:pPr>
        <w:ind w:firstLine="709"/>
        <w:jc w:val="both"/>
      </w:pPr>
      <w:r w:rsidRPr="00480B8A">
        <w:t>Муниципальная программа реализуется в течение 2018−2030 годов.</w:t>
      </w:r>
    </w:p>
    <w:p w:rsidR="00480B8A" w:rsidRPr="00480B8A" w:rsidRDefault="00480B8A" w:rsidP="00480B8A">
      <w:pPr>
        <w:ind w:firstLine="709"/>
        <w:jc w:val="both"/>
      </w:pPr>
      <w:r w:rsidRPr="00480B8A">
        <w:t>Управление и  контроль за реализацией муниципальной программы               осуществляет ответственный исполнитель – департамент финансов                          администрации района. Директор департамента финансов администрации                    района несет  персональную ответственность за реализацию  мероприятий и                    достижение показателей муниципальной программы.</w:t>
      </w:r>
    </w:p>
    <w:p w:rsidR="00480B8A" w:rsidRPr="00480B8A" w:rsidRDefault="00480B8A" w:rsidP="00480B8A">
      <w:pPr>
        <w:ind w:firstLine="709"/>
        <w:jc w:val="both"/>
      </w:pPr>
      <w:r w:rsidRPr="00480B8A">
        <w:t>Механизм реализации муниципальной программы включает:</w:t>
      </w:r>
    </w:p>
    <w:p w:rsidR="00480B8A" w:rsidRPr="00480B8A" w:rsidRDefault="00480B8A" w:rsidP="00480B8A">
      <w:pPr>
        <w:ind w:firstLine="709"/>
        <w:jc w:val="both"/>
      </w:pPr>
      <w:r w:rsidRPr="00480B8A">
        <w:t xml:space="preserve">разработку и принятие нормативных правовых актов, необходимых для ее выполнения; </w:t>
      </w:r>
    </w:p>
    <w:p w:rsidR="00480B8A" w:rsidRPr="00480B8A" w:rsidRDefault="00480B8A" w:rsidP="00480B8A">
      <w:pPr>
        <w:ind w:firstLine="709"/>
        <w:jc w:val="both"/>
      </w:pPr>
      <w:r w:rsidRPr="00480B8A">
        <w:t>обеспечение управления, эффективного использования средств,                       выделенных на реализацию муниципальной программы;</w:t>
      </w:r>
    </w:p>
    <w:p w:rsidR="00480B8A" w:rsidRPr="00480B8A" w:rsidRDefault="00480B8A" w:rsidP="00480B8A">
      <w:pPr>
        <w:ind w:firstLine="709"/>
        <w:jc w:val="both"/>
      </w:pPr>
      <w:r w:rsidRPr="00480B8A">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w:t>
      </w:r>
    </w:p>
    <w:p w:rsidR="00480B8A" w:rsidRPr="00480B8A" w:rsidRDefault="00480B8A" w:rsidP="00480B8A">
      <w:pPr>
        <w:ind w:firstLine="709"/>
        <w:jc w:val="both"/>
      </w:pPr>
      <w:r w:rsidRPr="00480B8A">
        <w:t>предоставление отчета о реализации муниципальной программы в состав итогов социально-экономического развития района;</w:t>
      </w:r>
    </w:p>
    <w:p w:rsidR="00480B8A" w:rsidRPr="00480B8A" w:rsidRDefault="00480B8A" w:rsidP="00480B8A">
      <w:pPr>
        <w:ind w:firstLine="709"/>
        <w:jc w:val="both"/>
      </w:pPr>
      <w:r w:rsidRPr="00480B8A">
        <w:t>информирование общественности о ходе и результатах ее реализации,            в том числе о механизмах реализации отдельных программных мероприятий.</w:t>
      </w:r>
    </w:p>
    <w:p w:rsidR="00480B8A" w:rsidRPr="00480B8A" w:rsidRDefault="00480B8A" w:rsidP="00480B8A">
      <w:pPr>
        <w:ind w:firstLine="709"/>
        <w:jc w:val="both"/>
      </w:pPr>
      <w:r w:rsidRPr="00480B8A">
        <w:t>Ответственный исполнитель:</w:t>
      </w:r>
    </w:p>
    <w:p w:rsidR="00480B8A" w:rsidRPr="00480B8A" w:rsidRDefault="00480B8A" w:rsidP="00480B8A">
      <w:pPr>
        <w:autoSpaceDE w:val="0"/>
        <w:autoSpaceDN w:val="0"/>
        <w:adjustRightInd w:val="0"/>
        <w:ind w:firstLine="709"/>
        <w:jc w:val="both"/>
      </w:pPr>
      <w:r w:rsidRPr="00480B8A">
        <w:t>разрабатывает в пределах своих полномочий проекты нормативных            правовых актов, необходимых для реализации муниципальной программы;</w:t>
      </w:r>
    </w:p>
    <w:p w:rsidR="00480B8A" w:rsidRPr="00480B8A" w:rsidRDefault="00480B8A" w:rsidP="00480B8A">
      <w:pPr>
        <w:autoSpaceDE w:val="0"/>
        <w:autoSpaceDN w:val="0"/>
        <w:adjustRightInd w:val="0"/>
        <w:ind w:firstLine="709"/>
        <w:jc w:val="both"/>
      </w:pPr>
      <w:r w:rsidRPr="00480B8A">
        <w:t>осуществляет координацию деятельности соисполнителей по реализации программных мероприятий;</w:t>
      </w:r>
    </w:p>
    <w:p w:rsidR="00480B8A" w:rsidRPr="00480B8A" w:rsidRDefault="00480B8A" w:rsidP="00480B8A">
      <w:pPr>
        <w:autoSpaceDE w:val="0"/>
        <w:autoSpaceDN w:val="0"/>
        <w:adjustRightInd w:val="0"/>
        <w:ind w:firstLine="709"/>
        <w:jc w:val="both"/>
      </w:pPr>
      <w:r w:rsidRPr="00480B8A">
        <w:t>формирует сводный перечень программных мероприятий с указанием предлагаемых объемов и источников финансирования муниципальной                    программы;</w:t>
      </w:r>
    </w:p>
    <w:p w:rsidR="00480B8A" w:rsidRPr="00480B8A" w:rsidRDefault="00480B8A" w:rsidP="00480B8A">
      <w:pPr>
        <w:autoSpaceDE w:val="0"/>
        <w:autoSpaceDN w:val="0"/>
        <w:adjustRightInd w:val="0"/>
        <w:ind w:firstLine="709"/>
        <w:jc w:val="both"/>
      </w:pPr>
      <w:r w:rsidRPr="00480B8A">
        <w:t>несет ответственность за своевременную и качественную ее реализацию, осуществляет управление, обеспечивает эффективное использование средств, выделяемых на реализацию муниципальной программы;</w:t>
      </w:r>
    </w:p>
    <w:p w:rsidR="00480B8A" w:rsidRPr="00480B8A" w:rsidRDefault="00480B8A" w:rsidP="00480B8A">
      <w:pPr>
        <w:autoSpaceDE w:val="0"/>
        <w:autoSpaceDN w:val="0"/>
        <w:adjustRightInd w:val="0"/>
        <w:ind w:firstLine="709"/>
        <w:jc w:val="both"/>
      </w:pPr>
      <w:r w:rsidRPr="00480B8A">
        <w:t>организует освещение в средствах массовой информации и на                                   официальном веб-сайте администрации района ход реализации муниципальной                       программы;</w:t>
      </w:r>
    </w:p>
    <w:p w:rsidR="00480B8A" w:rsidRPr="00480B8A" w:rsidRDefault="00480B8A" w:rsidP="00480B8A">
      <w:pPr>
        <w:ind w:firstLine="709"/>
        <w:jc w:val="both"/>
      </w:pPr>
      <w:r w:rsidRPr="00480B8A">
        <w:t xml:space="preserve">вправе вносить предложения об изменении объемов финансирования                  отдельных задач и мероприятий муниципальной программы. </w:t>
      </w:r>
    </w:p>
    <w:p w:rsidR="00480B8A" w:rsidRPr="00480B8A" w:rsidRDefault="00480B8A" w:rsidP="00480B8A">
      <w:pPr>
        <w:ind w:firstLine="709"/>
        <w:jc w:val="both"/>
      </w:pPr>
      <w:r w:rsidRPr="00480B8A">
        <w:t>Соисполнители обеспечивают:</w:t>
      </w:r>
    </w:p>
    <w:p w:rsidR="00480B8A" w:rsidRPr="00480B8A" w:rsidRDefault="00480B8A" w:rsidP="00480B8A">
      <w:pPr>
        <w:ind w:firstLine="709"/>
        <w:jc w:val="both"/>
      </w:pPr>
      <w:r w:rsidRPr="00480B8A">
        <w:t>своевременное исполнение сетевого графика;</w:t>
      </w:r>
    </w:p>
    <w:p w:rsidR="00480B8A" w:rsidRPr="00480B8A" w:rsidRDefault="00480B8A" w:rsidP="00480B8A">
      <w:pPr>
        <w:ind w:firstLine="709"/>
        <w:jc w:val="both"/>
      </w:pPr>
      <w:r w:rsidRPr="00480B8A">
        <w:t>эффективное и целевое использование бюджетных средств, выделяемых на ее реализацию;</w:t>
      </w:r>
    </w:p>
    <w:p w:rsidR="00480B8A" w:rsidRPr="00480B8A" w:rsidRDefault="00480B8A" w:rsidP="00480B8A">
      <w:pPr>
        <w:tabs>
          <w:tab w:val="left" w:pos="709"/>
        </w:tabs>
        <w:ind w:firstLine="709"/>
        <w:jc w:val="both"/>
      </w:pPr>
      <w:r w:rsidRPr="00480B8A">
        <w:t>заключение соглашений о предоставлении иных межбюджетных                     трансфертов из бюджета Нижневартовского района поселениям, входящим в состав района, и предоставляют их ответственному исполнителю;</w:t>
      </w:r>
    </w:p>
    <w:p w:rsidR="00480B8A" w:rsidRPr="00480B8A" w:rsidRDefault="00480B8A" w:rsidP="00480B8A">
      <w:pPr>
        <w:tabs>
          <w:tab w:val="left" w:pos="709"/>
        </w:tabs>
        <w:ind w:firstLine="709"/>
        <w:jc w:val="both"/>
      </w:pPr>
      <w:r w:rsidRPr="00480B8A">
        <w:t>расчеты объемов иных межбюджетных трансфертов, необходимых для формирования программных мероприятий;</w:t>
      </w:r>
    </w:p>
    <w:p w:rsidR="00480B8A" w:rsidRPr="00480B8A" w:rsidRDefault="00480B8A" w:rsidP="00480B8A">
      <w:pPr>
        <w:tabs>
          <w:tab w:val="left" w:pos="709"/>
        </w:tabs>
        <w:ind w:firstLine="709"/>
        <w:jc w:val="both"/>
      </w:pPr>
      <w:r w:rsidRPr="00480B8A">
        <w:t>взаимодействие с исполнительными органами государственной власти автономного округа по направлениям деятельности, в части предоставления межбюджетных трансфертов из бюджета автономного округа;</w:t>
      </w:r>
    </w:p>
    <w:p w:rsidR="00480B8A" w:rsidRPr="00480B8A" w:rsidRDefault="00480B8A" w:rsidP="00480B8A">
      <w:pPr>
        <w:ind w:firstLine="709"/>
        <w:jc w:val="both"/>
      </w:pPr>
      <w:r w:rsidRPr="00480B8A">
        <w:t>по результатам деятельности в соответствии с установленными сроками  и формами отчетности предоставление ответственному исполнителю отчета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муниципальной программы.</w:t>
      </w:r>
    </w:p>
    <w:p w:rsidR="00480B8A" w:rsidRPr="00480B8A" w:rsidRDefault="00480B8A" w:rsidP="00E30246">
      <w:pPr>
        <w:ind w:firstLine="709"/>
        <w:jc w:val="both"/>
      </w:pPr>
      <w:r w:rsidRPr="00480B8A">
        <w:t>Соисполнители несут ответственность за реализацию координируемых мероприятий муниципальной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480B8A" w:rsidRPr="00480B8A" w:rsidRDefault="00480B8A" w:rsidP="00480B8A">
      <w:pPr>
        <w:widowControl w:val="0"/>
        <w:autoSpaceDE w:val="0"/>
        <w:autoSpaceDN w:val="0"/>
        <w:adjustRightInd w:val="0"/>
        <w:ind w:firstLine="720"/>
        <w:jc w:val="both"/>
      </w:pPr>
      <w:r w:rsidRPr="00480B8A">
        <w:t>В соответствии с пу</w:t>
      </w:r>
      <w:r w:rsidR="00E30246">
        <w:t xml:space="preserve">нктом 4 статьи 15 Федерального закона от 06.10.2003 </w:t>
      </w:r>
      <w:r w:rsidRPr="00480B8A">
        <w:t xml:space="preserve"> №131-ФЗ «Об общих принципах организации местного самоуправления в Российской Федерации»</w:t>
      </w:r>
      <w:r w:rsidRPr="00480B8A">
        <w:rPr>
          <w:bCs/>
        </w:rPr>
        <w:t>о</w:t>
      </w:r>
      <w:r w:rsidRPr="00480B8A">
        <w:t xml:space="preserve">рганы местного самоуправления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10" w:history="1">
        <w:r w:rsidRPr="00480B8A">
          <w:t>кодексом</w:t>
        </w:r>
      </w:hyperlink>
      <w:r w:rsidRPr="00480B8A">
        <w:t xml:space="preserve">  Российской Федерации.</w:t>
      </w:r>
    </w:p>
    <w:p w:rsidR="00480B8A" w:rsidRPr="00480B8A" w:rsidRDefault="00480B8A" w:rsidP="00480B8A">
      <w:pPr>
        <w:jc w:val="both"/>
      </w:pPr>
      <w:r w:rsidRPr="00480B8A">
        <w:tab/>
        <w:t>В данной муниципальной программе учитываются расходы по дотации на поддержку мер по обеспечению сбалансированности бюджетов поселений, иным межбюджетным трансфертам на делегированные полномочия,                             предоставляемые поселениям в связи с недостаточностью собственной                           доходной базы для перечисления району на исполнение переданных                                    полномочий. Департамент финансов  перечисляет дотацию поселениям по         фактическому выполнению мероприятий в других  муниципальных                        программах района.</w:t>
      </w:r>
    </w:p>
    <w:p w:rsidR="00480B8A" w:rsidRPr="00480B8A" w:rsidRDefault="00480B8A" w:rsidP="00480B8A">
      <w:pPr>
        <w:ind w:firstLine="709"/>
        <w:jc w:val="both"/>
      </w:pPr>
      <w:r w:rsidRPr="00480B8A">
        <w:t>В случае неполного освоения средств по исполнению делегированных полномочий в других муниципальных программах района при оценке                             эффективности муниципальных программ исключать из расходов                                   муниципальной программы «Управление в сфере муниципальных финансов в                                      Нижневартовском районе на 2018-2025 годы и на период до 2030 года» объем средств, предусмотренных на дотацию на сбалансированность в части делегированных полномочий, средств</w:t>
      </w:r>
      <w:r w:rsidR="00771C72">
        <w:t>,</w:t>
      </w:r>
      <w:r w:rsidRPr="00480B8A">
        <w:t xml:space="preserve"> зарезервированных в департаменте финансов.</w:t>
      </w:r>
    </w:p>
    <w:p w:rsidR="00480B8A" w:rsidRPr="00480B8A" w:rsidRDefault="00480B8A" w:rsidP="00480B8A">
      <w:pPr>
        <w:ind w:firstLine="709"/>
        <w:jc w:val="both"/>
        <w:rPr>
          <w:lang w:eastAsia="ar-SA"/>
        </w:rPr>
      </w:pPr>
      <w:r w:rsidRPr="00480B8A">
        <w:t>Распределение и использование зарезервированных бюджетных                           ассигнований, предусм</w:t>
      </w:r>
      <w:r w:rsidR="00E30246">
        <w:t>отренных подпунктом 1.3.1 основного мероприятия 1.3</w:t>
      </w:r>
      <w:r w:rsidRPr="00480B8A">
        <w:t xml:space="preserve"> «Повышение эффективности управления муниципальными </w:t>
      </w:r>
      <w:r w:rsidR="00771C72">
        <w:t>финансами»                     п</w:t>
      </w:r>
      <w:r w:rsidRPr="00480B8A">
        <w:t>одпрограммы I «Создание условий для эффективного управления                              муниципальными финансами, повышения устойчивости бюджетов поселений                                Нижневартовс</w:t>
      </w:r>
      <w:r w:rsidR="00E30246">
        <w:t>кого района», подпунктами 2.3.3, 2.3.4 основного мероприятия 2.3</w:t>
      </w:r>
      <w:r w:rsidRPr="00480B8A">
        <w:t xml:space="preserve"> «Управление резервными средствами бю</w:t>
      </w:r>
      <w:r w:rsidR="00771C72">
        <w:t>джета Нижневартовского района» п</w:t>
      </w:r>
      <w:r w:rsidRPr="00480B8A">
        <w:t>одпрограммы II «Управление муниципальными финансами в                                     Нижневартовском районе», осуществляется на основании следующего порядка:</w:t>
      </w:r>
    </w:p>
    <w:p w:rsidR="00E30246" w:rsidRDefault="00E30246" w:rsidP="00480B8A">
      <w:pPr>
        <w:jc w:val="center"/>
        <w:rPr>
          <w:b/>
        </w:rPr>
      </w:pPr>
    </w:p>
    <w:p w:rsidR="00E30246" w:rsidRDefault="00E30246" w:rsidP="00480B8A">
      <w:pPr>
        <w:jc w:val="center"/>
        <w:rPr>
          <w:b/>
        </w:rPr>
      </w:pPr>
    </w:p>
    <w:p w:rsidR="00E30246" w:rsidRDefault="00E30246" w:rsidP="00480B8A">
      <w:pPr>
        <w:jc w:val="center"/>
        <w:rPr>
          <w:b/>
        </w:rPr>
      </w:pPr>
    </w:p>
    <w:p w:rsidR="00E30246" w:rsidRDefault="00E30246" w:rsidP="00480B8A">
      <w:pPr>
        <w:jc w:val="center"/>
        <w:rPr>
          <w:b/>
        </w:rPr>
      </w:pPr>
    </w:p>
    <w:p w:rsidR="00480B8A" w:rsidRPr="00480B8A" w:rsidRDefault="00480B8A" w:rsidP="00480B8A">
      <w:pPr>
        <w:jc w:val="center"/>
        <w:rPr>
          <w:b/>
        </w:rPr>
      </w:pPr>
      <w:r w:rsidRPr="00480B8A">
        <w:rPr>
          <w:b/>
        </w:rPr>
        <w:t>Порядок</w:t>
      </w:r>
    </w:p>
    <w:p w:rsidR="00480B8A" w:rsidRPr="00480B8A" w:rsidRDefault="00480B8A" w:rsidP="00480B8A">
      <w:pPr>
        <w:jc w:val="center"/>
        <w:rPr>
          <w:b/>
        </w:rPr>
      </w:pPr>
      <w:r w:rsidRPr="00480B8A">
        <w:rPr>
          <w:b/>
        </w:rPr>
        <w:t>использования зарезервированных в составе</w:t>
      </w:r>
    </w:p>
    <w:p w:rsidR="00480B8A" w:rsidRPr="00480B8A" w:rsidRDefault="00480B8A" w:rsidP="00480B8A">
      <w:pPr>
        <w:jc w:val="center"/>
        <w:rPr>
          <w:b/>
        </w:rPr>
      </w:pPr>
      <w:r w:rsidRPr="00480B8A">
        <w:rPr>
          <w:b/>
        </w:rPr>
        <w:t>расходов бюджета района бюджетных ассигнований</w:t>
      </w:r>
    </w:p>
    <w:p w:rsidR="00480B8A" w:rsidRPr="00480B8A" w:rsidRDefault="00480B8A" w:rsidP="00480B8A">
      <w:pPr>
        <w:jc w:val="center"/>
        <w:rPr>
          <w:b/>
        </w:rPr>
      </w:pPr>
      <w:r w:rsidRPr="00480B8A">
        <w:rPr>
          <w:b/>
        </w:rPr>
        <w:t>(далее - Порядок)</w:t>
      </w:r>
    </w:p>
    <w:p w:rsidR="00480B8A" w:rsidRPr="00480B8A" w:rsidRDefault="00480B8A" w:rsidP="00480B8A">
      <w:pPr>
        <w:jc w:val="center"/>
      </w:pPr>
    </w:p>
    <w:p w:rsidR="00480B8A" w:rsidRPr="00480B8A" w:rsidRDefault="00480B8A" w:rsidP="00480B8A">
      <w:pPr>
        <w:ind w:firstLine="709"/>
        <w:jc w:val="both"/>
      </w:pPr>
      <w:r w:rsidRPr="00480B8A">
        <w:t>1. Порядок определяет механизм использования и перераспределения                   зарезервированных в составе расходов бюджета района бюджетных                       ассигнований.</w:t>
      </w:r>
    </w:p>
    <w:p w:rsidR="00480B8A" w:rsidRPr="00480B8A" w:rsidRDefault="00480B8A" w:rsidP="00480B8A">
      <w:pPr>
        <w:ind w:firstLine="709"/>
        <w:jc w:val="both"/>
      </w:pPr>
      <w:bookmarkStart w:id="1" w:name="Par321"/>
      <w:bookmarkEnd w:id="1"/>
      <w:r w:rsidRPr="00480B8A">
        <w:t>2. Направления использования зарезервированных бюджетных                          ассигнований на:</w:t>
      </w:r>
    </w:p>
    <w:p w:rsidR="00480B8A" w:rsidRPr="00480B8A" w:rsidRDefault="00480B8A" w:rsidP="00480B8A">
      <w:pPr>
        <w:ind w:firstLine="709"/>
        <w:jc w:val="both"/>
      </w:pPr>
      <w:r w:rsidRPr="00480B8A">
        <w:t>реализацию Указов През</w:t>
      </w:r>
      <w:r w:rsidR="00E30246">
        <w:t xml:space="preserve">идента Российской Федерации от </w:t>
      </w:r>
      <w:r w:rsidRPr="00480B8A">
        <w:t>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2012-2017 годы»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w:t>
      </w:r>
    </w:p>
    <w:p w:rsidR="00480B8A" w:rsidRPr="00480B8A" w:rsidRDefault="00480B8A" w:rsidP="00480B8A">
      <w:pPr>
        <w:ind w:firstLine="709"/>
        <w:jc w:val="both"/>
      </w:pPr>
      <w:r w:rsidRPr="00480B8A">
        <w:t>обеспечение софинансирования государственных программ;</w:t>
      </w:r>
    </w:p>
    <w:p w:rsidR="00480B8A" w:rsidRPr="00480B8A" w:rsidRDefault="00480B8A" w:rsidP="00480B8A">
      <w:pPr>
        <w:ind w:firstLine="709"/>
        <w:jc w:val="both"/>
      </w:pPr>
      <w:r w:rsidRPr="00480B8A">
        <w:t>предоставление грантов городским и сельским поселениям, входящим в состав района, на поощрение повышения качества организации и                            осуществления бюджетного процесса органами местного самоуправления                   городских и сельских поселений, входящих в состав района.</w:t>
      </w:r>
    </w:p>
    <w:p w:rsidR="00480B8A" w:rsidRPr="00480B8A" w:rsidRDefault="00480B8A" w:rsidP="00480B8A">
      <w:pPr>
        <w:ind w:firstLine="709"/>
        <w:jc w:val="both"/>
      </w:pPr>
      <w:r w:rsidRPr="00480B8A">
        <w:t>3. Размер (сумма) зарезервированных бюджетных ассигнований                           устанавливается решением Думы района отдельно по каждому направлению.</w:t>
      </w:r>
    </w:p>
    <w:p w:rsidR="00480B8A" w:rsidRPr="00480B8A" w:rsidRDefault="00480B8A" w:rsidP="00480B8A">
      <w:pPr>
        <w:ind w:firstLine="709"/>
        <w:jc w:val="both"/>
      </w:pPr>
      <w:bookmarkStart w:id="2" w:name="Par325"/>
      <w:bookmarkEnd w:id="2"/>
      <w:r w:rsidRPr="00480B8A">
        <w:t>4. Зарезервированные бюджетные ассигнования перераспределяются в случаях:</w:t>
      </w:r>
    </w:p>
    <w:p w:rsidR="00480B8A" w:rsidRPr="00480B8A" w:rsidRDefault="00480B8A" w:rsidP="00480B8A">
      <w:pPr>
        <w:ind w:firstLine="709"/>
        <w:jc w:val="both"/>
      </w:pPr>
      <w:r w:rsidRPr="00480B8A">
        <w:t>4.1.</w:t>
      </w:r>
      <w:bookmarkStart w:id="3" w:name="Par326"/>
      <w:bookmarkStart w:id="4" w:name="Par327"/>
      <w:bookmarkEnd w:id="3"/>
      <w:bookmarkEnd w:id="4"/>
      <w:r w:rsidRPr="00480B8A">
        <w:t>Обеспечения прироста фонда оплаты труда по отдельным категориям работников муниципальных учреждений исходя из фактического исполнения целевых и финансовых показателей в соответствии с муниципальными                   «дорожными картами»  и соглашениями с отраслевыми департаментами округа.</w:t>
      </w:r>
    </w:p>
    <w:p w:rsidR="00480B8A" w:rsidRPr="00480B8A" w:rsidRDefault="00480B8A" w:rsidP="00480B8A">
      <w:pPr>
        <w:ind w:firstLine="709"/>
        <w:jc w:val="both"/>
      </w:pPr>
      <w:r w:rsidRPr="00480B8A">
        <w:t>4.2. Недостаточности средств для обеспечения доли софинансирования государственных программ за счет средств местного бюджета.</w:t>
      </w:r>
    </w:p>
    <w:p w:rsidR="00480B8A" w:rsidRPr="00480B8A" w:rsidRDefault="00480B8A" w:rsidP="00480B8A">
      <w:pPr>
        <w:ind w:firstLine="709"/>
        <w:jc w:val="both"/>
        <w:rPr>
          <w:color w:val="FF0000"/>
        </w:rPr>
      </w:pPr>
      <w:r w:rsidRPr="00480B8A">
        <w:t>4.3. Поощрения за достижение наиболее высоких показателей качества организации и осуществления бюджетного процесса по итогам отчетного года между органами местного самоуправления городских и сельских поселений, входящих в состав района.</w:t>
      </w:r>
    </w:p>
    <w:p w:rsidR="00480B8A" w:rsidRPr="00480B8A" w:rsidRDefault="00480B8A" w:rsidP="00480B8A">
      <w:pPr>
        <w:ind w:firstLine="709"/>
        <w:jc w:val="both"/>
      </w:pPr>
      <w:r w:rsidRPr="00480B8A">
        <w:t>5. Зарезервированные бюджетные ассигнования распределяются:</w:t>
      </w:r>
    </w:p>
    <w:p w:rsidR="00480B8A" w:rsidRPr="00480B8A" w:rsidRDefault="00480B8A" w:rsidP="00480B8A">
      <w:pPr>
        <w:ind w:firstLine="709"/>
        <w:jc w:val="both"/>
      </w:pPr>
      <w:r w:rsidRPr="00480B8A">
        <w:t xml:space="preserve">5.1. В соответствии с </w:t>
      </w:r>
      <w:hyperlink r:id="rId11"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4.1</w:t>
        </w:r>
      </w:hyperlink>
      <w:r w:rsidRPr="00480B8A">
        <w:t xml:space="preserve"> Порядка:</w:t>
      </w:r>
    </w:p>
    <w:p w:rsidR="00480B8A" w:rsidRPr="00480B8A" w:rsidRDefault="00480B8A" w:rsidP="00480B8A">
      <w:pPr>
        <w:ind w:firstLine="709"/>
        <w:jc w:val="both"/>
      </w:pPr>
      <w:r w:rsidRPr="00480B8A">
        <w:t xml:space="preserve">5.1.1.На муниципальные программы для распределения на оплату труда соответствующих муниципальных организаций дополнительного образования района: </w:t>
      </w:r>
    </w:p>
    <w:p w:rsidR="00480B8A" w:rsidRPr="00480B8A" w:rsidRDefault="00480B8A" w:rsidP="00480B8A">
      <w:pPr>
        <w:ind w:firstLine="709"/>
        <w:jc w:val="both"/>
      </w:pPr>
      <w:r w:rsidRPr="00480B8A">
        <w:t>«Развитие образования вНижневартовском районе на 2018–2025 годы и на период до 2030 года»;</w:t>
      </w:r>
    </w:p>
    <w:p w:rsidR="00480B8A" w:rsidRPr="00480B8A" w:rsidRDefault="00480B8A" w:rsidP="00480B8A">
      <w:pPr>
        <w:ind w:firstLine="709"/>
        <w:jc w:val="both"/>
      </w:pPr>
      <w:r w:rsidRPr="00480B8A">
        <w:t xml:space="preserve">«Развитие культуры и туризма вНижневартовском районе на 2018–2025 годы и на период до 2030 года» </w:t>
      </w:r>
    </w:p>
    <w:p w:rsidR="00480B8A" w:rsidRPr="00480B8A" w:rsidRDefault="00480B8A" w:rsidP="00480B8A">
      <w:pPr>
        <w:ind w:firstLine="709"/>
        <w:jc w:val="both"/>
      </w:pPr>
      <w:r w:rsidRPr="00480B8A">
        <w:t>«Развитие физической культуры и спорта вНижневартовском районе на 2018–2025 годы и на период до 2030 года».</w:t>
      </w:r>
    </w:p>
    <w:p w:rsidR="00480B8A" w:rsidRPr="00480B8A" w:rsidRDefault="00480B8A" w:rsidP="00480B8A">
      <w:pPr>
        <w:ind w:firstLine="709"/>
        <w:jc w:val="both"/>
      </w:pPr>
      <w:r w:rsidRPr="00480B8A">
        <w:t>5.</w:t>
      </w:r>
      <w:r w:rsidR="00E30246">
        <w:t>1.2. На подпрограмму I муниципальной</w:t>
      </w:r>
      <w:r w:rsidRPr="00480B8A">
        <w:t xml:space="preserve"> программы для распределения на оплату труда соответствующих муниципальных организаций культуры поселений в форме иных межбюджетных трансфертов, в том числе:</w:t>
      </w:r>
    </w:p>
    <w:p w:rsidR="00480B8A" w:rsidRPr="00480B8A" w:rsidRDefault="00480B8A" w:rsidP="00480B8A">
      <w:pPr>
        <w:ind w:firstLine="709"/>
        <w:jc w:val="both"/>
      </w:pPr>
      <w:r w:rsidRPr="00480B8A">
        <w:t>дотации на поддержку мер по обеспечению сбалансированности местных бюджетов за счет средств бюджета района;</w:t>
      </w:r>
    </w:p>
    <w:p w:rsidR="00480B8A" w:rsidRPr="00480B8A" w:rsidRDefault="00480B8A" w:rsidP="00480B8A">
      <w:pPr>
        <w:ind w:firstLine="709"/>
        <w:jc w:val="both"/>
      </w:pPr>
      <w:r w:rsidRPr="00480B8A">
        <w:t>межбюджетных трансфертов за счет средств окружного бюджета.</w:t>
      </w:r>
    </w:p>
    <w:p w:rsidR="00480B8A" w:rsidRPr="00480B8A" w:rsidRDefault="00480B8A" w:rsidP="00480B8A">
      <w:pPr>
        <w:ind w:firstLine="709"/>
        <w:jc w:val="both"/>
      </w:pPr>
      <w:r w:rsidRPr="00480B8A">
        <w:t xml:space="preserve">5.2. В соответствии с </w:t>
      </w:r>
      <w:hyperlink r:id="rId12"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4.2</w:t>
        </w:r>
      </w:hyperlink>
      <w:r w:rsidRPr="00480B8A">
        <w:t xml:space="preserve"> Порядка по направлениям                           расходования, при возникновении потребности обеспечения доли софинансирования государственных программ за счет средств бюджета района с последующим уточнением муниципальных программ района.</w:t>
      </w:r>
    </w:p>
    <w:p w:rsidR="00480B8A" w:rsidRPr="00480B8A" w:rsidRDefault="00480B8A" w:rsidP="00480B8A">
      <w:pPr>
        <w:ind w:firstLine="709"/>
        <w:jc w:val="both"/>
      </w:pPr>
      <w:r w:rsidRPr="00480B8A">
        <w:t>В случае наличия невостребованных средств по обеспечению доли                софинансирования программ Ханты-Мансийского автономного округа ‒ Югры и возникновения потребности в дополнительных бюджетных ассигнованиях,          связанных с защитой интересов органов местного самоуправления, реализацией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исполнением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w:t>
      </w:r>
    </w:p>
    <w:p w:rsidR="00480B8A" w:rsidRPr="00480B8A" w:rsidRDefault="00480B8A" w:rsidP="00480B8A">
      <w:pPr>
        <w:ind w:firstLine="709"/>
        <w:jc w:val="both"/>
      </w:pPr>
      <w:r w:rsidRPr="00480B8A">
        <w:t xml:space="preserve">5.3. В соответствии с </w:t>
      </w:r>
      <w:hyperlink r:id="rId13"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4.3</w:t>
        </w:r>
      </w:hyperlink>
      <w:r w:rsidRPr="00480B8A">
        <w:t>Порядка для с</w:t>
      </w:r>
      <w:r w:rsidR="00E30246">
        <w:t>одействия достижению и поощрения</w:t>
      </w:r>
      <w:r w:rsidRPr="00480B8A">
        <w:t xml:space="preserve"> достижения наилучших значений показателей качества                            организации и осуществления бюджетного процесса поселений между   </w:t>
      </w:r>
      <w:r w:rsidR="00E30246">
        <w:t xml:space="preserve">                     органами </w:t>
      </w:r>
      <w:r w:rsidRPr="00480B8A">
        <w:t>местного самоуправления поселений в соответствии с                                      муниципальным  правовым актом района.</w:t>
      </w:r>
    </w:p>
    <w:p w:rsidR="00480B8A" w:rsidRPr="00480B8A" w:rsidRDefault="00480B8A" w:rsidP="00480B8A">
      <w:pPr>
        <w:ind w:firstLine="709"/>
        <w:jc w:val="both"/>
      </w:pPr>
      <w:r w:rsidRPr="00480B8A">
        <w:t>6. Предложения, обоснования и расчеты для перераспределения                     зарезервированных бюджетных ассигнований в случаях:</w:t>
      </w:r>
    </w:p>
    <w:p w:rsidR="00480B8A" w:rsidRPr="00480B8A" w:rsidRDefault="00E30246" w:rsidP="00480B8A">
      <w:pPr>
        <w:ind w:firstLine="709"/>
        <w:jc w:val="both"/>
      </w:pPr>
      <w:r>
        <w:t>у</w:t>
      </w:r>
      <w:r w:rsidR="00480B8A" w:rsidRPr="00480B8A">
        <w:t>становленных под</w:t>
      </w:r>
      <w:hyperlink r:id="rId14"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00480B8A" w:rsidRPr="00480B8A">
          <w:t>пунктами 4</w:t>
        </w:r>
      </w:hyperlink>
      <w:r>
        <w:t>.1</w:t>
      </w:r>
      <w:r w:rsidR="00480B8A" w:rsidRPr="00480B8A">
        <w:t xml:space="preserve"> Порядка, управление образования и          молодежной политики администрации района, управление культуры                 администрации района (учитывая потребность учреждений культуры городских и сельских поселений района), отдел физической культуры и спорта                  администрации района предоставляют главе района либо заместителю главы района по экономике и финансам;</w:t>
      </w:r>
    </w:p>
    <w:p w:rsidR="00480B8A" w:rsidRPr="00480B8A" w:rsidRDefault="00E30246" w:rsidP="00480B8A">
      <w:pPr>
        <w:ind w:firstLine="709"/>
        <w:jc w:val="both"/>
      </w:pPr>
      <w:r>
        <w:t>у</w:t>
      </w:r>
      <w:r w:rsidR="00480B8A" w:rsidRPr="00480B8A">
        <w:t>становленных под</w:t>
      </w:r>
      <w:hyperlink r:id="rId15"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00480B8A" w:rsidRPr="00480B8A">
          <w:t>пунктами 4</w:t>
        </w:r>
      </w:hyperlink>
      <w:r>
        <w:t>.2</w:t>
      </w:r>
      <w:r w:rsidR="00480B8A" w:rsidRPr="00480B8A">
        <w:t xml:space="preserve"> Порядка, ответственные исполнители муниципальных программ района предоставляют главе района.</w:t>
      </w:r>
    </w:p>
    <w:p w:rsidR="00480B8A" w:rsidRPr="00480B8A" w:rsidRDefault="00480B8A" w:rsidP="00480B8A">
      <w:pPr>
        <w:ind w:firstLine="709"/>
        <w:jc w:val="both"/>
      </w:pPr>
      <w:r w:rsidRPr="00480B8A">
        <w:t>В сл</w:t>
      </w:r>
      <w:r w:rsidR="00E30246">
        <w:t>учае, установленном пунктом 4.3</w:t>
      </w:r>
      <w:r w:rsidRPr="00480B8A">
        <w:t xml:space="preserve"> Порядка, департамент финансов администрации района разрабатывает муниципальный правовой акт о                      выделении дотаций городским и сельским поселениям по результатам                           мониторинга и оценки качества организации и осуществления бюджетного процесса.</w:t>
      </w:r>
    </w:p>
    <w:p w:rsidR="00480B8A" w:rsidRPr="00480B8A" w:rsidRDefault="00480B8A" w:rsidP="00480B8A">
      <w:pPr>
        <w:ind w:firstLine="709"/>
        <w:jc w:val="both"/>
      </w:pPr>
      <w:r w:rsidRPr="00480B8A">
        <w:t xml:space="preserve">7. Главные распорядители средств бюджета района и органы местного самоуправления городских и сельских поселений, входящих в состав района в распоряжение которых выделяются зарезервированные бюджетные                             ассигнования, в соответствии с </w:t>
      </w:r>
      <w:hyperlink r:id="rId16" w:anchor="Par321" w:tooltip="2. Направления использования зарезервированных бюджетных ассигнований:" w:history="1">
        <w:r w:rsidRPr="00480B8A">
          <w:t>пунктом 2</w:t>
        </w:r>
      </w:hyperlink>
      <w:r w:rsidRPr="00480B8A">
        <w:t xml:space="preserve"> Порядка:</w:t>
      </w:r>
    </w:p>
    <w:p w:rsidR="00480B8A" w:rsidRPr="00480B8A" w:rsidRDefault="00480B8A" w:rsidP="00E30246">
      <w:pPr>
        <w:ind w:firstLine="709"/>
        <w:jc w:val="both"/>
      </w:pPr>
      <w:r w:rsidRPr="00480B8A">
        <w:t xml:space="preserve">несут ответственность за целевое их использование в соответствии с            законодательством Российской Федерации, </w:t>
      </w:r>
      <w:r w:rsidR="00E30246">
        <w:t>Ханты-Мансийского автономного</w:t>
      </w:r>
      <w:r w:rsidRPr="00480B8A">
        <w:t xml:space="preserve"> округа </w:t>
      </w:r>
      <w:r w:rsidR="00E30246">
        <w:t xml:space="preserve">– Югры </w:t>
      </w:r>
      <w:r w:rsidRPr="00480B8A">
        <w:t>и правовыми актами района;</w:t>
      </w:r>
    </w:p>
    <w:p w:rsidR="00480B8A" w:rsidRDefault="00480B8A" w:rsidP="00E30246">
      <w:pPr>
        <w:ind w:firstLine="709"/>
        <w:jc w:val="both"/>
      </w:pPr>
      <w:r w:rsidRPr="00480B8A">
        <w:t>обеспечивают д</w:t>
      </w:r>
      <w:r w:rsidR="00E30246">
        <w:t xml:space="preserve">остижение целевых  показателей уровня </w:t>
      </w:r>
      <w:r w:rsidRPr="00480B8A">
        <w:t>среднемесячной заработной платы отдельных категорий работников, установленных муниципальными «дорожными картами» и соглашениями с отраслевыми департаментами округа</w:t>
      </w:r>
      <w:r>
        <w:t>.</w:t>
      </w:r>
    </w:p>
    <w:p w:rsidR="00480B8A" w:rsidRDefault="00480B8A" w:rsidP="00480B8A">
      <w:pPr>
        <w:jc w:val="both"/>
      </w:pPr>
    </w:p>
    <w:p w:rsidR="00480B8A" w:rsidRDefault="00480B8A" w:rsidP="00480B8A">
      <w:pPr>
        <w:jc w:val="both"/>
      </w:pPr>
    </w:p>
    <w:p w:rsidR="00480B8A" w:rsidRDefault="00480B8A" w:rsidP="00480B8A">
      <w:pPr>
        <w:jc w:val="both"/>
      </w:pPr>
    </w:p>
    <w:p w:rsidR="00480B8A" w:rsidRDefault="00480B8A" w:rsidP="00480B8A">
      <w:pPr>
        <w:jc w:val="both"/>
      </w:pPr>
    </w:p>
    <w:p w:rsidR="00480B8A" w:rsidRDefault="00480B8A" w:rsidP="00480B8A">
      <w:pPr>
        <w:jc w:val="both"/>
      </w:pPr>
    </w:p>
    <w:p w:rsidR="00480B8A" w:rsidRDefault="00480B8A" w:rsidP="00480B8A">
      <w:pPr>
        <w:jc w:val="both"/>
      </w:pPr>
    </w:p>
    <w:p w:rsidR="00480B8A" w:rsidRDefault="00480B8A" w:rsidP="00480B8A">
      <w:pPr>
        <w:jc w:val="both"/>
      </w:pPr>
    </w:p>
    <w:p w:rsidR="00480B8A" w:rsidRDefault="00480B8A" w:rsidP="00480B8A">
      <w:pPr>
        <w:jc w:val="both"/>
        <w:sectPr w:rsidR="00480B8A" w:rsidSect="00376AA6">
          <w:headerReference w:type="default" r:id="rId17"/>
          <w:pgSz w:w="11906" w:h="16838"/>
          <w:pgMar w:top="1134" w:right="567" w:bottom="1134" w:left="1701" w:header="709" w:footer="709" w:gutter="0"/>
          <w:cols w:space="708"/>
          <w:docGrid w:linePitch="360"/>
        </w:sectPr>
      </w:pPr>
    </w:p>
    <w:p w:rsidR="00480B8A" w:rsidRPr="00480B8A" w:rsidRDefault="00480B8A" w:rsidP="00480B8A">
      <w:pPr>
        <w:ind w:left="10206"/>
        <w:jc w:val="both"/>
        <w:outlineLvl w:val="1"/>
        <w:rPr>
          <w:bCs/>
          <w:iCs/>
        </w:rPr>
      </w:pPr>
      <w:r w:rsidRPr="00480B8A">
        <w:rPr>
          <w:bCs/>
          <w:iCs/>
        </w:rPr>
        <w:t>Приложение 1 к муниципальной программе «Управление в сфере муниципальных финансов вНижневартовском районе на 2018–2020 годы и на период до 2030 года»</w:t>
      </w:r>
    </w:p>
    <w:p w:rsidR="00480B8A" w:rsidRPr="00480B8A" w:rsidRDefault="00480B8A" w:rsidP="00480B8A">
      <w:pPr>
        <w:autoSpaceDE w:val="0"/>
        <w:autoSpaceDN w:val="0"/>
        <w:adjustRightInd w:val="0"/>
        <w:jc w:val="both"/>
      </w:pPr>
    </w:p>
    <w:p w:rsidR="00480B8A" w:rsidRPr="00480B8A" w:rsidRDefault="00480B8A" w:rsidP="00480B8A">
      <w:pPr>
        <w:autoSpaceDE w:val="0"/>
        <w:autoSpaceDN w:val="0"/>
        <w:adjustRightInd w:val="0"/>
        <w:jc w:val="both"/>
      </w:pPr>
    </w:p>
    <w:p w:rsidR="00480B8A" w:rsidRPr="00480B8A" w:rsidRDefault="00480B8A" w:rsidP="00480B8A">
      <w:pPr>
        <w:autoSpaceDE w:val="0"/>
        <w:autoSpaceDN w:val="0"/>
        <w:adjustRightInd w:val="0"/>
        <w:jc w:val="center"/>
        <w:rPr>
          <w:b/>
        </w:rPr>
      </w:pPr>
      <w:r w:rsidRPr="00480B8A">
        <w:rPr>
          <w:b/>
        </w:rPr>
        <w:t>Целевые показатели муниципальной программы</w:t>
      </w:r>
    </w:p>
    <w:p w:rsidR="00480B8A" w:rsidRPr="00480B8A" w:rsidRDefault="00480B8A" w:rsidP="00480B8A">
      <w:pPr>
        <w:autoSpaceDE w:val="0"/>
        <w:autoSpaceDN w:val="0"/>
        <w:adjustRightInd w:val="0"/>
        <w:jc w:val="center"/>
        <w:rPr>
          <w:b/>
        </w:rPr>
      </w:pPr>
      <w:r w:rsidRPr="00480B8A">
        <w:rPr>
          <w:rFonts w:cs="Arial"/>
          <w:b/>
        </w:rPr>
        <w:t>«Управление в сфере муниципальных финансов в</w:t>
      </w:r>
      <w:r w:rsidRPr="00480B8A">
        <w:rPr>
          <w:b/>
        </w:rPr>
        <w:t xml:space="preserve">Нижневартовском районе на 2018−2020 годы </w:t>
      </w:r>
    </w:p>
    <w:p w:rsidR="00480B8A" w:rsidRPr="00480B8A" w:rsidRDefault="00480B8A" w:rsidP="00480B8A">
      <w:pPr>
        <w:autoSpaceDE w:val="0"/>
        <w:autoSpaceDN w:val="0"/>
        <w:adjustRightInd w:val="0"/>
        <w:jc w:val="center"/>
        <w:rPr>
          <w:b/>
        </w:rPr>
      </w:pPr>
      <w:r w:rsidRPr="00480B8A">
        <w:rPr>
          <w:b/>
        </w:rPr>
        <w:t>и на период до 2030 года»</w:t>
      </w:r>
    </w:p>
    <w:p w:rsidR="00480B8A" w:rsidRPr="00480B8A" w:rsidRDefault="00480B8A" w:rsidP="00480B8A">
      <w:pPr>
        <w:widowControl w:val="0"/>
        <w:autoSpaceDE w:val="0"/>
        <w:autoSpaceDN w:val="0"/>
        <w:adjustRightInd w:val="0"/>
        <w:ind w:firstLine="540"/>
        <w:jc w:val="both"/>
        <w:rPr>
          <w:b/>
        </w:rPr>
      </w:pPr>
    </w:p>
    <w:tbl>
      <w:tblPr>
        <w:tblStyle w:val="ab"/>
        <w:tblW w:w="16019" w:type="dxa"/>
        <w:jc w:val="right"/>
        <w:tblInd w:w="-176" w:type="dxa"/>
        <w:tblLayout w:type="fixed"/>
        <w:tblLook w:val="04A0"/>
      </w:tblPr>
      <w:tblGrid>
        <w:gridCol w:w="710"/>
        <w:gridCol w:w="1537"/>
        <w:gridCol w:w="22"/>
        <w:gridCol w:w="1254"/>
        <w:gridCol w:w="1439"/>
        <w:gridCol w:w="1276"/>
        <w:gridCol w:w="1276"/>
        <w:gridCol w:w="1275"/>
        <w:gridCol w:w="1258"/>
        <w:gridCol w:w="8"/>
        <w:gridCol w:w="10"/>
        <w:gridCol w:w="1414"/>
        <w:gridCol w:w="1421"/>
        <w:gridCol w:w="1418"/>
        <w:gridCol w:w="1701"/>
      </w:tblGrid>
      <w:tr w:rsidR="00480B8A" w:rsidRPr="00480B8A" w:rsidTr="00480B8A">
        <w:trPr>
          <w:trHeight w:val="727"/>
          <w:jc w:val="right"/>
        </w:trPr>
        <w:tc>
          <w:tcPr>
            <w:tcW w:w="710" w:type="dxa"/>
            <w:vMerge w:val="restart"/>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w:t>
            </w:r>
          </w:p>
          <w:p w:rsidR="00480B8A" w:rsidRPr="00480B8A" w:rsidRDefault="00480B8A" w:rsidP="00480B8A">
            <w:pPr>
              <w:widowControl w:val="0"/>
              <w:autoSpaceDE w:val="0"/>
              <w:autoSpaceDN w:val="0"/>
              <w:adjustRightInd w:val="0"/>
              <w:jc w:val="center"/>
              <w:rPr>
                <w:sz w:val="20"/>
                <w:szCs w:val="20"/>
              </w:rPr>
            </w:pPr>
            <w:r w:rsidRPr="00480B8A">
              <w:rPr>
                <w:b/>
                <w:sz w:val="20"/>
                <w:szCs w:val="20"/>
              </w:rPr>
              <w:t>п/п</w:t>
            </w:r>
          </w:p>
        </w:tc>
        <w:tc>
          <w:tcPr>
            <w:tcW w:w="1537" w:type="dxa"/>
            <w:vMerge w:val="restart"/>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Наименование</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показателей результатов</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Базовый показатель</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на начало реализации муниципальной</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программы</w:t>
            </w:r>
          </w:p>
        </w:tc>
        <w:tc>
          <w:tcPr>
            <w:tcW w:w="10795" w:type="dxa"/>
            <w:gridSpan w:val="10"/>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sz w:val="20"/>
                <w:szCs w:val="20"/>
              </w:rPr>
            </w:pPr>
            <w:r w:rsidRPr="00480B8A">
              <w:rPr>
                <w:b/>
                <w:sz w:val="20"/>
                <w:szCs w:val="20"/>
              </w:rPr>
              <w:t>Значения показателя по годам</w:t>
            </w:r>
          </w:p>
          <w:p w:rsidR="00480B8A" w:rsidRPr="00480B8A" w:rsidRDefault="00480B8A" w:rsidP="00480B8A">
            <w:pPr>
              <w:widowControl w:val="0"/>
              <w:autoSpaceDE w:val="0"/>
              <w:autoSpaceDN w:val="0"/>
              <w:adjustRightInd w:val="0"/>
              <w:jc w:val="center"/>
              <w:rPr>
                <w:b/>
                <w:sz w:val="24"/>
                <w:szCs w:val="24"/>
              </w:rPr>
            </w:pPr>
          </w:p>
        </w:tc>
        <w:tc>
          <w:tcPr>
            <w:tcW w:w="1701" w:type="dxa"/>
            <w:vMerge w:val="restart"/>
            <w:tcBorders>
              <w:top w:val="single" w:sz="4" w:space="0" w:color="auto"/>
              <w:left w:val="single" w:sz="4" w:space="0" w:color="auto"/>
              <w:right w:val="single" w:sz="4" w:space="0" w:color="auto"/>
            </w:tcBorders>
          </w:tcPr>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Целевое</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значение</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показателя на момент окончания действия муниципальной</w:t>
            </w:r>
          </w:p>
          <w:p w:rsidR="00480B8A" w:rsidRPr="00480B8A" w:rsidRDefault="00480B8A" w:rsidP="00480B8A">
            <w:pPr>
              <w:widowControl w:val="0"/>
              <w:autoSpaceDE w:val="0"/>
              <w:autoSpaceDN w:val="0"/>
              <w:adjustRightInd w:val="0"/>
              <w:jc w:val="center"/>
              <w:rPr>
                <w:b/>
                <w:sz w:val="20"/>
                <w:szCs w:val="20"/>
              </w:rPr>
            </w:pPr>
            <w:r w:rsidRPr="00480B8A">
              <w:rPr>
                <w:b/>
                <w:sz w:val="20"/>
                <w:szCs w:val="20"/>
              </w:rPr>
              <w:t>программы (2030 год)</w:t>
            </w:r>
          </w:p>
        </w:tc>
      </w:tr>
      <w:tr w:rsidR="00480B8A" w:rsidRPr="00480B8A" w:rsidTr="00480B8A">
        <w:trPr>
          <w:trHeight w:val="296"/>
          <w:jc w:val="right"/>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rPr>
                <w:sz w:val="20"/>
                <w:szCs w:val="20"/>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rPr>
                <w:b/>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rPr>
                <w:b/>
                <w:sz w:val="20"/>
                <w:szCs w:val="20"/>
              </w:rPr>
            </w:pPr>
          </w:p>
        </w:tc>
        <w:tc>
          <w:tcPr>
            <w:tcW w:w="1439"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2018 год</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2019 год</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2020 год</w:t>
            </w:r>
          </w:p>
        </w:tc>
        <w:tc>
          <w:tcPr>
            <w:tcW w:w="1275"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2021 год</w:t>
            </w:r>
          </w:p>
        </w:tc>
        <w:tc>
          <w:tcPr>
            <w:tcW w:w="1258"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rPr>
            </w:pPr>
            <w:r w:rsidRPr="00480B8A">
              <w:rPr>
                <w:b/>
                <w:sz w:val="20"/>
                <w:szCs w:val="20"/>
              </w:rPr>
              <w:t>2022 год</w:t>
            </w:r>
          </w:p>
        </w:tc>
        <w:tc>
          <w:tcPr>
            <w:tcW w:w="1432" w:type="dxa"/>
            <w:gridSpan w:val="3"/>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0"/>
                <w:szCs w:val="20"/>
                <w:lang w:val="en-US"/>
              </w:rPr>
            </w:pPr>
          </w:p>
          <w:p w:rsidR="00480B8A" w:rsidRPr="00480B8A" w:rsidRDefault="00480B8A" w:rsidP="00480B8A">
            <w:pPr>
              <w:widowControl w:val="0"/>
              <w:autoSpaceDE w:val="0"/>
              <w:autoSpaceDN w:val="0"/>
              <w:adjustRightInd w:val="0"/>
              <w:jc w:val="center"/>
              <w:rPr>
                <w:b/>
                <w:sz w:val="20"/>
                <w:szCs w:val="20"/>
              </w:rPr>
            </w:pPr>
          </w:p>
          <w:p w:rsidR="00480B8A" w:rsidRPr="00480B8A" w:rsidRDefault="00480B8A" w:rsidP="00480B8A">
            <w:pPr>
              <w:widowControl w:val="0"/>
              <w:autoSpaceDE w:val="0"/>
              <w:autoSpaceDN w:val="0"/>
              <w:adjustRightInd w:val="0"/>
              <w:jc w:val="center"/>
              <w:rPr>
                <w:b/>
                <w:sz w:val="20"/>
                <w:szCs w:val="20"/>
                <w:highlight w:val="yellow"/>
              </w:rPr>
            </w:pPr>
            <w:r w:rsidRPr="00480B8A">
              <w:rPr>
                <w:b/>
                <w:sz w:val="20"/>
                <w:szCs w:val="20"/>
              </w:rPr>
              <w:t>2023 год</w:t>
            </w:r>
          </w:p>
        </w:tc>
        <w:tc>
          <w:tcPr>
            <w:tcW w:w="1421" w:type="dxa"/>
            <w:tcBorders>
              <w:left w:val="single" w:sz="4" w:space="0" w:color="auto"/>
              <w:bottom w:val="single" w:sz="4" w:space="0" w:color="auto"/>
              <w:right w:val="single" w:sz="4" w:space="0" w:color="auto"/>
            </w:tcBorders>
            <w:vAlign w:val="center"/>
            <w:hideMark/>
          </w:tcPr>
          <w:p w:rsidR="00480B8A" w:rsidRPr="00480B8A" w:rsidRDefault="00480B8A" w:rsidP="00480B8A">
            <w:pPr>
              <w:jc w:val="center"/>
              <w:rPr>
                <w:b/>
                <w:sz w:val="20"/>
                <w:szCs w:val="20"/>
              </w:rPr>
            </w:pPr>
            <w:r w:rsidRPr="00480B8A">
              <w:rPr>
                <w:b/>
                <w:sz w:val="20"/>
                <w:szCs w:val="20"/>
              </w:rPr>
              <w:t>2024 год</w:t>
            </w:r>
          </w:p>
        </w:tc>
        <w:tc>
          <w:tcPr>
            <w:tcW w:w="1418" w:type="dxa"/>
            <w:tcBorders>
              <w:left w:val="single" w:sz="4" w:space="0" w:color="auto"/>
              <w:bottom w:val="single" w:sz="4" w:space="0" w:color="auto"/>
              <w:right w:val="single" w:sz="4" w:space="0" w:color="auto"/>
            </w:tcBorders>
          </w:tcPr>
          <w:p w:rsidR="00480B8A" w:rsidRPr="00480B8A" w:rsidRDefault="00480B8A" w:rsidP="00480B8A">
            <w:pPr>
              <w:jc w:val="center"/>
              <w:rPr>
                <w:b/>
                <w:sz w:val="20"/>
                <w:szCs w:val="20"/>
                <w:lang w:val="en-US"/>
              </w:rPr>
            </w:pPr>
          </w:p>
          <w:p w:rsidR="00480B8A" w:rsidRPr="00480B8A" w:rsidRDefault="00480B8A" w:rsidP="00480B8A">
            <w:pPr>
              <w:jc w:val="center"/>
              <w:rPr>
                <w:b/>
                <w:sz w:val="20"/>
                <w:szCs w:val="20"/>
              </w:rPr>
            </w:pPr>
          </w:p>
          <w:p w:rsidR="00480B8A" w:rsidRPr="00480B8A" w:rsidRDefault="00480B8A" w:rsidP="00480B8A">
            <w:pPr>
              <w:jc w:val="center"/>
              <w:rPr>
                <w:b/>
                <w:sz w:val="20"/>
                <w:szCs w:val="20"/>
              </w:rPr>
            </w:pPr>
            <w:r w:rsidRPr="00480B8A">
              <w:rPr>
                <w:b/>
                <w:sz w:val="20"/>
                <w:szCs w:val="20"/>
              </w:rPr>
              <w:t>2025 год</w:t>
            </w:r>
          </w:p>
        </w:tc>
        <w:tc>
          <w:tcPr>
            <w:tcW w:w="1701" w:type="dxa"/>
            <w:vMerge/>
            <w:tcBorders>
              <w:left w:val="single" w:sz="4" w:space="0" w:color="auto"/>
              <w:bottom w:val="single" w:sz="4" w:space="0" w:color="auto"/>
              <w:right w:val="single" w:sz="4" w:space="0" w:color="auto"/>
            </w:tcBorders>
          </w:tcPr>
          <w:p w:rsidR="00480B8A" w:rsidRPr="00480B8A" w:rsidRDefault="00480B8A" w:rsidP="00480B8A">
            <w:pPr>
              <w:jc w:val="center"/>
              <w:rPr>
                <w:b/>
                <w:sz w:val="24"/>
                <w:szCs w:val="24"/>
              </w:rPr>
            </w:pPr>
          </w:p>
        </w:tc>
      </w:tr>
      <w:tr w:rsidR="00480B8A" w:rsidRPr="00480B8A" w:rsidTr="00480B8A">
        <w:trPr>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1</w:t>
            </w:r>
          </w:p>
        </w:tc>
        <w:tc>
          <w:tcPr>
            <w:tcW w:w="1537"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2</w:t>
            </w:r>
          </w:p>
        </w:tc>
        <w:tc>
          <w:tcPr>
            <w:tcW w:w="1276"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3</w:t>
            </w:r>
          </w:p>
        </w:tc>
        <w:tc>
          <w:tcPr>
            <w:tcW w:w="1439"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7</w:t>
            </w:r>
          </w:p>
        </w:tc>
        <w:tc>
          <w:tcPr>
            <w:tcW w:w="1258"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8</w:t>
            </w:r>
          </w:p>
        </w:tc>
        <w:tc>
          <w:tcPr>
            <w:tcW w:w="1432" w:type="dxa"/>
            <w:gridSpan w:val="3"/>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9</w:t>
            </w:r>
          </w:p>
        </w:tc>
        <w:tc>
          <w:tcPr>
            <w:tcW w:w="1421"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11</w:t>
            </w:r>
          </w:p>
        </w:tc>
        <w:tc>
          <w:tcPr>
            <w:tcW w:w="1701"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b/>
                <w:sz w:val="24"/>
                <w:szCs w:val="24"/>
              </w:rPr>
            </w:pPr>
            <w:r w:rsidRPr="00480B8A">
              <w:rPr>
                <w:b/>
                <w:sz w:val="24"/>
                <w:szCs w:val="24"/>
              </w:rPr>
              <w:t>12</w:t>
            </w:r>
          </w:p>
        </w:tc>
      </w:tr>
      <w:tr w:rsidR="00480B8A" w:rsidRPr="00480B8A" w:rsidTr="00480B8A">
        <w:trPr>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sz w:val="24"/>
                <w:szCs w:val="24"/>
              </w:rPr>
            </w:pPr>
            <w:r w:rsidRPr="00480B8A">
              <w:rPr>
                <w:sz w:val="24"/>
                <w:szCs w:val="24"/>
                <w:lang w:val="en-US"/>
              </w:rPr>
              <w:t>1</w:t>
            </w:r>
            <w:r w:rsidRPr="00480B8A">
              <w:rPr>
                <w:sz w:val="24"/>
                <w:szCs w:val="24"/>
              </w:rPr>
              <w:t>.</w:t>
            </w:r>
          </w:p>
        </w:tc>
        <w:tc>
          <w:tcPr>
            <w:tcW w:w="1537"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both"/>
              <w:rPr>
                <w:sz w:val="24"/>
                <w:szCs w:val="24"/>
              </w:rPr>
            </w:pPr>
            <w:r w:rsidRPr="00480B8A">
              <w:rPr>
                <w:sz w:val="25"/>
                <w:szCs w:val="25"/>
              </w:rPr>
              <w:t xml:space="preserve">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w:t>
            </w:r>
            <w:r w:rsidRPr="00480B8A">
              <w:rPr>
                <w:sz w:val="24"/>
                <w:szCs w:val="24"/>
              </w:rPr>
              <w:t>(да/нет; 1/0)</w:t>
            </w:r>
          </w:p>
        </w:tc>
        <w:tc>
          <w:tcPr>
            <w:tcW w:w="1276"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39"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5"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58"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32" w:type="dxa"/>
            <w:gridSpan w:val="3"/>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21"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r>
      <w:tr w:rsidR="00480B8A" w:rsidRPr="00480B8A" w:rsidTr="00480B8A">
        <w:trPr>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2.</w:t>
            </w:r>
          </w:p>
        </w:tc>
        <w:tc>
          <w:tcPr>
            <w:tcW w:w="1537"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both"/>
              <w:rPr>
                <w:sz w:val="24"/>
                <w:szCs w:val="24"/>
              </w:rPr>
            </w:pPr>
            <w:r w:rsidRPr="00480B8A">
              <w:rPr>
                <w:sz w:val="25"/>
                <w:szCs w:val="25"/>
              </w:rPr>
              <w:t xml:space="preserve">Отсутствие просроченной кредиторской задолженности в бюджетах поселений района по выплате заработной платы и оплате коммунальных услуг </w:t>
            </w:r>
            <w:r w:rsidRPr="00480B8A">
              <w:rPr>
                <w:sz w:val="24"/>
                <w:szCs w:val="24"/>
              </w:rPr>
              <w:t>(да/нет; 1/0)</w:t>
            </w:r>
          </w:p>
        </w:tc>
        <w:tc>
          <w:tcPr>
            <w:tcW w:w="1276"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39"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75"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258"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32" w:type="dxa"/>
            <w:gridSpan w:val="3"/>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21"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p>
          <w:p w:rsidR="00480B8A" w:rsidRPr="00480B8A" w:rsidRDefault="00480B8A" w:rsidP="00480B8A">
            <w:pPr>
              <w:jc w:val="center"/>
              <w:rPr>
                <w:sz w:val="20"/>
                <w:szCs w:val="20"/>
              </w:rPr>
            </w:pPr>
            <w:r w:rsidRPr="00480B8A">
              <w:rPr>
                <w:sz w:val="20"/>
                <w:szCs w:val="20"/>
              </w:rPr>
              <w:t>1</w:t>
            </w:r>
          </w:p>
        </w:tc>
      </w:tr>
      <w:tr w:rsidR="00480B8A" w:rsidRPr="00480B8A" w:rsidTr="00480B8A">
        <w:trPr>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center"/>
              <w:rPr>
                <w:sz w:val="24"/>
                <w:szCs w:val="24"/>
              </w:rPr>
            </w:pPr>
            <w:r w:rsidRPr="00480B8A">
              <w:rPr>
                <w:sz w:val="24"/>
                <w:szCs w:val="24"/>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both"/>
              <w:rPr>
                <w:sz w:val="24"/>
                <w:szCs w:val="24"/>
                <w:lang w:eastAsia="en-US"/>
              </w:rPr>
            </w:pPr>
            <w:r w:rsidRPr="00480B8A">
              <w:rPr>
                <w:rFonts w:cs="Arial"/>
                <w:sz w:val="24"/>
                <w:szCs w:val="24"/>
              </w:rPr>
              <w:t xml:space="preserve">Средняя итоговая оценка качества организации и осуществления бюджетного процесса в поселениях  района не менее 40 баллов </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40</w:t>
            </w:r>
          </w:p>
        </w:tc>
        <w:tc>
          <w:tcPr>
            <w:tcW w:w="1439"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40,2</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40,4</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40,6</w:t>
            </w:r>
          </w:p>
        </w:tc>
        <w:tc>
          <w:tcPr>
            <w:tcW w:w="1275"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40,8</w:t>
            </w:r>
          </w:p>
        </w:tc>
        <w:tc>
          <w:tcPr>
            <w:tcW w:w="1258"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41,0</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41,2</w:t>
            </w:r>
          </w:p>
        </w:tc>
        <w:tc>
          <w:tcPr>
            <w:tcW w:w="1421"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41,5</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lang w:eastAsia="en-US"/>
              </w:rPr>
            </w:pPr>
            <w:r w:rsidRPr="00480B8A">
              <w:rPr>
                <w:sz w:val="24"/>
                <w:szCs w:val="24"/>
                <w:lang w:eastAsia="en-US"/>
              </w:rPr>
              <w:t>41,7</w:t>
            </w:r>
          </w:p>
        </w:tc>
      </w:tr>
      <w:tr w:rsidR="00480B8A" w:rsidRPr="00480B8A" w:rsidTr="00480B8A">
        <w:trPr>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4</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both"/>
              <w:rPr>
                <w:sz w:val="24"/>
                <w:szCs w:val="24"/>
              </w:rPr>
            </w:pPr>
            <w:r w:rsidRPr="00480B8A">
              <w:rPr>
                <w:sz w:val="24"/>
                <w:szCs w:val="24"/>
              </w:rPr>
              <w:t>Исполнение плана по налоговым и неналоговым доходам, утвержденного решением о бюджете района, %</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101,0 %</w:t>
            </w:r>
          </w:p>
        </w:tc>
        <w:tc>
          <w:tcPr>
            <w:tcW w:w="1439"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 95 %</w:t>
            </w:r>
          </w:p>
        </w:tc>
        <w:tc>
          <w:tcPr>
            <w:tcW w:w="1276"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276"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275"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258"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432" w:type="dxa"/>
            <w:gridSpan w:val="3"/>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421"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418"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c>
          <w:tcPr>
            <w:tcW w:w="1701"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rPr>
                <w:sz w:val="24"/>
                <w:szCs w:val="24"/>
              </w:rPr>
            </w:pPr>
          </w:p>
          <w:p w:rsidR="00480B8A" w:rsidRPr="00480B8A" w:rsidRDefault="00480B8A" w:rsidP="00480B8A">
            <w:pPr>
              <w:jc w:val="center"/>
            </w:pPr>
            <w:r w:rsidRPr="00480B8A">
              <w:rPr>
                <w:sz w:val="24"/>
                <w:szCs w:val="24"/>
              </w:rPr>
              <w:t>≥ 95 %</w:t>
            </w:r>
          </w:p>
        </w:tc>
      </w:tr>
      <w:tr w:rsidR="00480B8A" w:rsidRPr="00480B8A" w:rsidTr="00480B8A">
        <w:trPr>
          <w:trHeight w:val="357"/>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5</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both"/>
              <w:rPr>
                <w:sz w:val="24"/>
                <w:szCs w:val="24"/>
              </w:rPr>
            </w:pPr>
            <w:r w:rsidRPr="00480B8A">
              <w:rPr>
                <w:sz w:val="24"/>
                <w:szCs w:val="24"/>
              </w:rPr>
              <w:t>Наличие результатов контроля учредителями муниципальных учреждений за исполнением муниципальных заданий на предоставление муниципальных услуг (выполнение работ) юридическим и физическим лицам, (да/нет; 1/0).</w:t>
            </w:r>
          </w:p>
        </w:tc>
        <w:tc>
          <w:tcPr>
            <w:tcW w:w="1254"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w:t>
            </w:r>
          </w:p>
        </w:tc>
        <w:tc>
          <w:tcPr>
            <w:tcW w:w="1439"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w:t>
            </w:r>
          </w:p>
        </w:tc>
        <w:tc>
          <w:tcPr>
            <w:tcW w:w="125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r>
      <w:tr w:rsidR="00480B8A" w:rsidRPr="00480B8A" w:rsidTr="00480B8A">
        <w:trPr>
          <w:trHeight w:val="357"/>
          <w:jc w:val="right"/>
        </w:trPr>
        <w:tc>
          <w:tcPr>
            <w:tcW w:w="710"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sz w:val="24"/>
                <w:szCs w:val="24"/>
              </w:rPr>
            </w:pPr>
            <w:r w:rsidRPr="00480B8A">
              <w:rPr>
                <w:sz w:val="24"/>
                <w:szCs w:val="24"/>
              </w:rPr>
              <w:t>6</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both"/>
              <w:rPr>
                <w:sz w:val="24"/>
                <w:szCs w:val="24"/>
              </w:rPr>
            </w:pPr>
            <w:r w:rsidRPr="00480B8A">
              <w:rPr>
                <w:sz w:val="24"/>
                <w:szCs w:val="24"/>
              </w:rPr>
              <w:t>Доля главных распорядителей средств бюджета района и муниципальных образований района, представивших отчетность в сроки, установленные департаментом финансов администрации района</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100%</w:t>
            </w:r>
          </w:p>
        </w:tc>
        <w:tc>
          <w:tcPr>
            <w:tcW w:w="125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100%</w:t>
            </w:r>
          </w:p>
        </w:tc>
      </w:tr>
      <w:tr w:rsidR="00480B8A" w:rsidRPr="00480B8A" w:rsidTr="00480B8A">
        <w:trPr>
          <w:trHeight w:val="357"/>
          <w:jc w:val="right"/>
        </w:trPr>
        <w:tc>
          <w:tcPr>
            <w:tcW w:w="710"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sz w:val="24"/>
                <w:szCs w:val="24"/>
              </w:rPr>
            </w:pPr>
            <w:r w:rsidRPr="00480B8A">
              <w:rPr>
                <w:sz w:val="24"/>
                <w:szCs w:val="24"/>
              </w:rPr>
              <w:t>7</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both"/>
              <w:rPr>
                <w:sz w:val="24"/>
                <w:szCs w:val="24"/>
              </w:rPr>
            </w:pPr>
            <w:r w:rsidRPr="00480B8A">
              <w:rPr>
                <w:sz w:val="24"/>
                <w:szCs w:val="24"/>
              </w:rPr>
              <w:t>Доля главных администраторов бюджетных средств, главных распорядителей средств бюджета района, имеющих итоговую оценку качества финансового менеджмента более 80  %</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85</w:t>
            </w:r>
          </w:p>
        </w:tc>
        <w:tc>
          <w:tcPr>
            <w:tcW w:w="1439"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85,5</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86</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86,5</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87</w:t>
            </w:r>
          </w:p>
        </w:tc>
        <w:tc>
          <w:tcPr>
            <w:tcW w:w="125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87,5</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88</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88,5</w:t>
            </w:r>
          </w:p>
        </w:tc>
        <w:tc>
          <w:tcPr>
            <w:tcW w:w="141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89</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90</w:t>
            </w:r>
          </w:p>
        </w:tc>
      </w:tr>
      <w:tr w:rsidR="00480B8A" w:rsidRPr="00480B8A" w:rsidTr="00480B8A">
        <w:trPr>
          <w:trHeight w:val="267"/>
          <w:jc w:val="right"/>
        </w:trPr>
        <w:tc>
          <w:tcPr>
            <w:tcW w:w="710"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sz w:val="24"/>
                <w:szCs w:val="24"/>
              </w:rPr>
            </w:pPr>
            <w:r w:rsidRPr="00480B8A">
              <w:rPr>
                <w:sz w:val="24"/>
                <w:szCs w:val="24"/>
              </w:rPr>
              <w:t>8</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both"/>
              <w:rPr>
                <w:sz w:val="24"/>
                <w:szCs w:val="24"/>
              </w:rPr>
            </w:pPr>
            <w:r w:rsidRPr="00480B8A">
              <w:rPr>
                <w:sz w:val="24"/>
                <w:szCs w:val="24"/>
              </w:rPr>
              <w:t>Соблюдение предельного объема муниципального внутреннего долга района установленного нормативными правовыми актами района, (да/нет, 1/0)</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39"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66" w:type="dxa"/>
            <w:gridSpan w:val="2"/>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24" w:type="dxa"/>
            <w:gridSpan w:val="2"/>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w:t>
            </w:r>
          </w:p>
        </w:tc>
      </w:tr>
      <w:tr w:rsidR="00480B8A" w:rsidRPr="00480B8A" w:rsidTr="00480B8A">
        <w:trPr>
          <w:trHeight w:val="1399"/>
          <w:jc w:val="right"/>
        </w:trPr>
        <w:tc>
          <w:tcPr>
            <w:tcW w:w="710" w:type="dxa"/>
            <w:tcBorders>
              <w:top w:val="single" w:sz="4" w:space="0" w:color="auto"/>
              <w:left w:val="single" w:sz="4" w:space="0" w:color="auto"/>
              <w:bottom w:val="single" w:sz="4" w:space="0" w:color="auto"/>
              <w:right w:val="single" w:sz="4" w:space="0" w:color="auto"/>
            </w:tcBorders>
          </w:tcPr>
          <w:p w:rsidR="00480B8A" w:rsidRPr="00480B8A" w:rsidRDefault="00480B8A" w:rsidP="00480B8A">
            <w:pPr>
              <w:widowControl w:val="0"/>
              <w:autoSpaceDE w:val="0"/>
              <w:autoSpaceDN w:val="0"/>
              <w:adjustRightInd w:val="0"/>
              <w:jc w:val="center"/>
              <w:rPr>
                <w:sz w:val="24"/>
                <w:szCs w:val="24"/>
              </w:rPr>
            </w:pPr>
            <w:r w:rsidRPr="00480B8A">
              <w:rPr>
                <w:sz w:val="24"/>
                <w:szCs w:val="24"/>
              </w:rPr>
              <w:t>9</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both"/>
              <w:rPr>
                <w:sz w:val="24"/>
                <w:szCs w:val="24"/>
              </w:rPr>
            </w:pPr>
            <w:r w:rsidRPr="00480B8A">
              <w:rPr>
                <w:sz w:val="24"/>
                <w:szCs w:val="24"/>
              </w:rPr>
              <w:t>Исполнение расходных обязательств района за отчетный финансовый год в размере не менее 90% от бюджетных ассигнований, утвержденных решением Думы района о бюджете, %</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90%</w:t>
            </w:r>
          </w:p>
        </w:tc>
        <w:tc>
          <w:tcPr>
            <w:tcW w:w="1439"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jc w:val="center"/>
            </w:pPr>
            <w:r w:rsidRPr="00480B8A">
              <w:rPr>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jc w:val="center"/>
            </w:pPr>
            <w:r w:rsidRPr="00480B8A">
              <w:rPr>
                <w:sz w:val="24"/>
                <w:szCs w:val="24"/>
              </w:rPr>
              <w:t>&gt;= 90%</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jc w:val="center"/>
            </w:pPr>
            <w:r w:rsidRPr="00480B8A">
              <w:rPr>
                <w:sz w:val="24"/>
                <w:szCs w:val="24"/>
              </w:rPr>
              <w:t>&gt;= 90%</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jc w:val="center"/>
            </w:pPr>
            <w:r w:rsidRPr="00480B8A">
              <w:rPr>
                <w:sz w:val="24"/>
                <w:szCs w:val="24"/>
              </w:rPr>
              <w:t>&gt;= 90%</w:t>
            </w:r>
          </w:p>
        </w:tc>
        <w:tc>
          <w:tcPr>
            <w:tcW w:w="141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jc w:val="center"/>
            </w:pPr>
            <w:r w:rsidRPr="00480B8A">
              <w:rPr>
                <w:sz w:val="24"/>
                <w:szCs w:val="24"/>
              </w:rPr>
              <w:t>&gt;= 90%</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jc w:val="center"/>
            </w:pPr>
            <w:r w:rsidRPr="00480B8A">
              <w:rPr>
                <w:sz w:val="24"/>
                <w:szCs w:val="24"/>
              </w:rPr>
              <w:t>&gt;= 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jc w:val="center"/>
            </w:pPr>
            <w:r w:rsidRPr="00480B8A">
              <w:rPr>
                <w:sz w:val="24"/>
                <w:szCs w:val="24"/>
              </w:rPr>
              <w:t>&gt;= 90%</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jc w:val="center"/>
            </w:pPr>
            <w:r w:rsidRPr="00480B8A">
              <w:rPr>
                <w:sz w:val="24"/>
                <w:szCs w:val="24"/>
              </w:rPr>
              <w:t>&gt;= 90%</w:t>
            </w:r>
          </w:p>
        </w:tc>
      </w:tr>
      <w:tr w:rsidR="00480B8A" w:rsidRPr="00480B8A" w:rsidTr="00480B8A">
        <w:trPr>
          <w:trHeight w:val="859"/>
          <w:jc w:val="right"/>
        </w:trPr>
        <w:tc>
          <w:tcPr>
            <w:tcW w:w="710" w:type="dxa"/>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10</w:t>
            </w:r>
          </w:p>
        </w:tc>
        <w:tc>
          <w:tcPr>
            <w:tcW w:w="1559" w:type="dxa"/>
            <w:gridSpan w:val="2"/>
            <w:tcBorders>
              <w:top w:val="single" w:sz="4" w:space="0" w:color="auto"/>
              <w:left w:val="single" w:sz="4" w:space="0" w:color="auto"/>
              <w:bottom w:val="single" w:sz="4" w:space="0" w:color="auto"/>
              <w:right w:val="single" w:sz="4" w:space="0" w:color="auto"/>
            </w:tcBorders>
            <w:hideMark/>
          </w:tcPr>
          <w:p w:rsidR="00480B8A" w:rsidRPr="00480B8A" w:rsidRDefault="00480B8A" w:rsidP="00480B8A">
            <w:pPr>
              <w:jc w:val="both"/>
              <w:rPr>
                <w:sz w:val="24"/>
                <w:szCs w:val="24"/>
              </w:rPr>
            </w:pPr>
            <w:r w:rsidRPr="00480B8A">
              <w:rPr>
                <w:sz w:val="24"/>
                <w:szCs w:val="24"/>
              </w:rPr>
              <w:t>Погашение долговых обязательств района в соответствии с Графиком погашения, (да/нет, 1/0)</w:t>
            </w:r>
          </w:p>
        </w:tc>
        <w:tc>
          <w:tcPr>
            <w:tcW w:w="1254"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39"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14"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0B8A" w:rsidRPr="00480B8A" w:rsidRDefault="00480B8A" w:rsidP="00480B8A">
            <w:pPr>
              <w:widowControl w:val="0"/>
              <w:autoSpaceDE w:val="0"/>
              <w:autoSpaceDN w:val="0"/>
              <w:adjustRightInd w:val="0"/>
              <w:jc w:val="center"/>
              <w:rPr>
                <w:sz w:val="24"/>
                <w:szCs w:val="24"/>
              </w:rPr>
            </w:pPr>
            <w:r w:rsidRPr="00480B8A">
              <w:rPr>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480B8A" w:rsidRPr="00480B8A" w:rsidRDefault="00480B8A" w:rsidP="00480B8A">
            <w:pPr>
              <w:widowControl w:val="0"/>
              <w:autoSpaceDE w:val="0"/>
              <w:autoSpaceDN w:val="0"/>
              <w:adjustRightInd w:val="0"/>
              <w:jc w:val="center"/>
              <w:rPr>
                <w:sz w:val="22"/>
                <w:szCs w:val="22"/>
                <w:lang w:eastAsia="en-US"/>
              </w:rPr>
            </w:pPr>
            <w:r w:rsidRPr="00480B8A">
              <w:rPr>
                <w:sz w:val="22"/>
                <w:szCs w:val="22"/>
                <w:lang w:eastAsia="en-US"/>
              </w:rPr>
              <w:t>1</w:t>
            </w:r>
          </w:p>
        </w:tc>
      </w:tr>
    </w:tbl>
    <w:p w:rsidR="00480B8A" w:rsidRPr="00480B8A" w:rsidRDefault="00480B8A" w:rsidP="00480B8A">
      <w:pPr>
        <w:ind w:right="100"/>
        <w:jc w:val="right"/>
        <w:rPr>
          <w:lang w:val="en-US"/>
        </w:rPr>
      </w:pPr>
    </w:p>
    <w:p w:rsidR="00480B8A" w:rsidRPr="00480B8A" w:rsidRDefault="00480B8A" w:rsidP="00480B8A">
      <w:pPr>
        <w:ind w:right="100"/>
        <w:jc w:val="right"/>
        <w:rPr>
          <w:lang w:val="en-US"/>
        </w:rPr>
      </w:pPr>
    </w:p>
    <w:p w:rsidR="00480B8A" w:rsidRPr="00480B8A" w:rsidRDefault="00480B8A" w:rsidP="00480B8A">
      <w:pPr>
        <w:ind w:right="100"/>
        <w:jc w:val="right"/>
      </w:pPr>
    </w:p>
    <w:p w:rsidR="00480B8A" w:rsidRDefault="00480B8A" w:rsidP="00480B8A">
      <w:pPr>
        <w:ind w:right="100"/>
        <w:jc w:val="right"/>
      </w:pPr>
    </w:p>
    <w:p w:rsidR="00480B8A" w:rsidRDefault="00480B8A" w:rsidP="00480B8A">
      <w:pPr>
        <w:ind w:right="100"/>
        <w:jc w:val="right"/>
      </w:pPr>
    </w:p>
    <w:p w:rsidR="00480B8A" w:rsidRDefault="00480B8A" w:rsidP="00480B8A">
      <w:pPr>
        <w:ind w:right="100"/>
        <w:jc w:val="right"/>
      </w:pPr>
    </w:p>
    <w:p w:rsidR="00480B8A" w:rsidRDefault="00480B8A" w:rsidP="00480B8A">
      <w:pPr>
        <w:ind w:right="100"/>
        <w:jc w:val="right"/>
      </w:pPr>
    </w:p>
    <w:p w:rsidR="00480B8A" w:rsidRDefault="00480B8A" w:rsidP="00480B8A">
      <w:pPr>
        <w:ind w:right="100"/>
        <w:jc w:val="right"/>
      </w:pPr>
    </w:p>
    <w:p w:rsidR="00480B8A" w:rsidRDefault="00480B8A" w:rsidP="00480B8A">
      <w:pPr>
        <w:ind w:right="100"/>
        <w:jc w:val="right"/>
      </w:pPr>
    </w:p>
    <w:p w:rsidR="00480B8A" w:rsidRPr="00480B8A" w:rsidRDefault="00480B8A" w:rsidP="00480B8A">
      <w:pPr>
        <w:ind w:right="100"/>
        <w:jc w:val="right"/>
      </w:pPr>
    </w:p>
    <w:p w:rsidR="00480B8A" w:rsidRPr="00480B8A" w:rsidRDefault="00480B8A" w:rsidP="00480B8A">
      <w:pPr>
        <w:ind w:left="10206"/>
        <w:jc w:val="both"/>
        <w:outlineLvl w:val="1"/>
        <w:rPr>
          <w:bCs/>
          <w:iCs/>
        </w:rPr>
      </w:pPr>
      <w:r w:rsidRPr="00480B8A">
        <w:rPr>
          <w:bCs/>
          <w:iCs/>
        </w:rPr>
        <w:t>Приложение 2 к муниципальной программе «Управление в сфере муниципальных финансов вНижневартовском районе на 2018–2020 годы и на период до 2030 года»</w:t>
      </w:r>
    </w:p>
    <w:p w:rsidR="00480B8A" w:rsidRPr="00480B8A" w:rsidRDefault="00480B8A" w:rsidP="00480B8A">
      <w:pPr>
        <w:autoSpaceDE w:val="0"/>
        <w:autoSpaceDN w:val="0"/>
        <w:adjustRightInd w:val="0"/>
        <w:jc w:val="both"/>
      </w:pPr>
    </w:p>
    <w:p w:rsidR="00480B8A" w:rsidRPr="00480B8A" w:rsidRDefault="00480B8A" w:rsidP="00480B8A">
      <w:pPr>
        <w:ind w:right="100"/>
        <w:jc w:val="right"/>
      </w:pPr>
    </w:p>
    <w:tbl>
      <w:tblPr>
        <w:tblW w:w="15954" w:type="dxa"/>
        <w:jc w:val="righ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227"/>
        <w:gridCol w:w="978"/>
        <w:gridCol w:w="1276"/>
        <w:gridCol w:w="1276"/>
        <w:gridCol w:w="1134"/>
        <w:gridCol w:w="1134"/>
        <w:gridCol w:w="1134"/>
        <w:gridCol w:w="1134"/>
        <w:gridCol w:w="1134"/>
        <w:gridCol w:w="1134"/>
        <w:gridCol w:w="1134"/>
        <w:gridCol w:w="1134"/>
        <w:gridCol w:w="1275"/>
      </w:tblGrid>
      <w:tr w:rsidR="00480B8A" w:rsidRPr="00480B8A" w:rsidTr="005C5C4F">
        <w:trPr>
          <w:trHeight w:val="735"/>
          <w:jc w:val="right"/>
        </w:trPr>
        <w:tc>
          <w:tcPr>
            <w:tcW w:w="15954" w:type="dxa"/>
            <w:gridSpan w:val="14"/>
            <w:tcBorders>
              <w:top w:val="nil"/>
              <w:left w:val="nil"/>
              <w:bottom w:val="single" w:sz="4" w:space="0" w:color="auto"/>
              <w:right w:val="nil"/>
            </w:tcBorders>
            <w:shd w:val="clear" w:color="000000" w:fill="FFFFFF"/>
            <w:vAlign w:val="center"/>
            <w:hideMark/>
          </w:tcPr>
          <w:p w:rsidR="00480B8A" w:rsidRPr="00480B8A" w:rsidRDefault="00480B8A" w:rsidP="00480B8A">
            <w:pPr>
              <w:jc w:val="center"/>
              <w:rPr>
                <w:b/>
                <w:bCs/>
                <w:color w:val="000000"/>
              </w:rPr>
            </w:pPr>
            <w:r w:rsidRPr="00480B8A">
              <w:rPr>
                <w:b/>
                <w:bCs/>
                <w:color w:val="000000"/>
              </w:rPr>
              <w:t>Перечень программных мероприятий муниципальной программы</w:t>
            </w:r>
          </w:p>
          <w:p w:rsidR="00480B8A" w:rsidRPr="00480B8A" w:rsidRDefault="00480B8A" w:rsidP="00480B8A">
            <w:pPr>
              <w:jc w:val="center"/>
              <w:rPr>
                <w:b/>
                <w:bCs/>
                <w:color w:val="000000"/>
              </w:rPr>
            </w:pPr>
            <w:r w:rsidRPr="00480B8A">
              <w:rPr>
                <w:b/>
                <w:bCs/>
                <w:color w:val="000000"/>
              </w:rPr>
              <w:t>«Управление в сфере муниципальных финансов вНижневартовском районе</w:t>
            </w:r>
          </w:p>
          <w:p w:rsidR="00480B8A" w:rsidRPr="00480B8A" w:rsidRDefault="00480B8A" w:rsidP="00480B8A">
            <w:pPr>
              <w:jc w:val="center"/>
              <w:rPr>
                <w:b/>
                <w:bCs/>
                <w:color w:val="000000"/>
              </w:rPr>
            </w:pPr>
            <w:r w:rsidRPr="00480B8A">
              <w:rPr>
                <w:b/>
                <w:bCs/>
                <w:color w:val="000000"/>
              </w:rPr>
              <w:t>на 2018–2020 годы и на период до 2030 года»</w:t>
            </w:r>
          </w:p>
          <w:p w:rsidR="00480B8A" w:rsidRPr="00480B8A" w:rsidRDefault="00480B8A" w:rsidP="00480B8A">
            <w:pPr>
              <w:jc w:val="center"/>
              <w:rPr>
                <w:b/>
                <w:bCs/>
                <w:color w:val="000000"/>
              </w:rPr>
            </w:pPr>
          </w:p>
        </w:tc>
      </w:tr>
      <w:tr w:rsidR="00480B8A" w:rsidRPr="00480B8A" w:rsidTr="005C5C4F">
        <w:trPr>
          <w:trHeight w:val="405"/>
          <w:jc w:val="right"/>
        </w:trPr>
        <w:tc>
          <w:tcPr>
            <w:tcW w:w="850" w:type="dxa"/>
            <w:vMerge w:val="restart"/>
            <w:tcBorders>
              <w:top w:val="single" w:sz="4" w:space="0" w:color="auto"/>
            </w:tcBorders>
            <w:shd w:val="clear" w:color="000000" w:fill="FFFFFF"/>
            <w:vAlign w:val="center"/>
            <w:hideMark/>
          </w:tcPr>
          <w:p w:rsidR="00480B8A" w:rsidRPr="00480B8A" w:rsidRDefault="00480B8A" w:rsidP="00480B8A">
            <w:pPr>
              <w:jc w:val="center"/>
              <w:rPr>
                <w:b/>
                <w:bCs/>
                <w:sz w:val="22"/>
                <w:szCs w:val="22"/>
              </w:rPr>
            </w:pPr>
            <w:r w:rsidRPr="00480B8A">
              <w:rPr>
                <w:b/>
                <w:bCs/>
                <w:sz w:val="22"/>
                <w:szCs w:val="22"/>
              </w:rPr>
              <w:t>№ п/п</w:t>
            </w:r>
          </w:p>
        </w:tc>
        <w:tc>
          <w:tcPr>
            <w:tcW w:w="1227" w:type="dxa"/>
            <w:vMerge w:val="restart"/>
            <w:tcBorders>
              <w:top w:val="single" w:sz="4" w:space="0" w:color="auto"/>
            </w:tcBorders>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Наименование основного мероприятия муниципальной программы (наименование мероприятия/объекта)</w:t>
            </w:r>
          </w:p>
        </w:tc>
        <w:tc>
          <w:tcPr>
            <w:tcW w:w="978" w:type="dxa"/>
            <w:vMerge w:val="restart"/>
            <w:tcBorders>
              <w:top w:val="single" w:sz="4" w:space="0" w:color="auto"/>
            </w:tcBorders>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Ответственный исполнитель/соисполнитель</w:t>
            </w:r>
          </w:p>
        </w:tc>
        <w:tc>
          <w:tcPr>
            <w:tcW w:w="1276" w:type="dxa"/>
            <w:vMerge w:val="restart"/>
            <w:tcBorders>
              <w:top w:val="single" w:sz="4" w:space="0" w:color="auto"/>
            </w:tcBorders>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Источники финансирования</w:t>
            </w:r>
          </w:p>
        </w:tc>
        <w:tc>
          <w:tcPr>
            <w:tcW w:w="11623" w:type="dxa"/>
            <w:gridSpan w:val="10"/>
            <w:tcBorders>
              <w:top w:val="single" w:sz="4" w:space="0" w:color="auto"/>
            </w:tcBorders>
            <w:shd w:val="clear" w:color="000000" w:fill="FFFFFF"/>
            <w:vAlign w:val="center"/>
            <w:hideMark/>
          </w:tcPr>
          <w:p w:rsidR="00480B8A" w:rsidRPr="00480B8A" w:rsidRDefault="00480B8A" w:rsidP="00480B8A">
            <w:pPr>
              <w:jc w:val="center"/>
              <w:rPr>
                <w:b/>
                <w:bCs/>
                <w:sz w:val="22"/>
                <w:szCs w:val="22"/>
              </w:rPr>
            </w:pPr>
            <w:r w:rsidRPr="00480B8A">
              <w:rPr>
                <w:b/>
                <w:bCs/>
                <w:sz w:val="22"/>
                <w:szCs w:val="22"/>
              </w:rPr>
              <w:t>Финансовые затраты на реализацию (тыс. рублей)</w:t>
            </w:r>
          </w:p>
        </w:tc>
      </w:tr>
      <w:tr w:rsidR="00480B8A" w:rsidRPr="00480B8A" w:rsidTr="005C5C4F">
        <w:trPr>
          <w:trHeight w:val="37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vMerge/>
            <w:vAlign w:val="center"/>
            <w:hideMark/>
          </w:tcPr>
          <w:p w:rsidR="00480B8A" w:rsidRPr="00480B8A" w:rsidRDefault="00480B8A" w:rsidP="00480B8A">
            <w:pPr>
              <w:rPr>
                <w:b/>
                <w:bCs/>
                <w:sz w:val="22"/>
                <w:szCs w:val="22"/>
              </w:rPr>
            </w:pPr>
          </w:p>
        </w:tc>
        <w:tc>
          <w:tcPr>
            <w:tcW w:w="1276" w:type="dxa"/>
            <w:vMerge w:val="restart"/>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Всего</w:t>
            </w:r>
          </w:p>
        </w:tc>
        <w:tc>
          <w:tcPr>
            <w:tcW w:w="10347" w:type="dxa"/>
            <w:gridSpan w:val="9"/>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в том числе:</w:t>
            </w:r>
          </w:p>
        </w:tc>
      </w:tr>
      <w:tr w:rsidR="00480B8A" w:rsidRPr="00480B8A" w:rsidTr="005C5C4F">
        <w:trPr>
          <w:trHeight w:val="247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vMerge/>
            <w:vAlign w:val="center"/>
            <w:hideMark/>
          </w:tcPr>
          <w:p w:rsidR="00480B8A" w:rsidRPr="00480B8A" w:rsidRDefault="00480B8A" w:rsidP="00480B8A">
            <w:pPr>
              <w:rPr>
                <w:b/>
                <w:bCs/>
                <w:sz w:val="22"/>
                <w:szCs w:val="22"/>
              </w:rPr>
            </w:pPr>
          </w:p>
        </w:tc>
        <w:tc>
          <w:tcPr>
            <w:tcW w:w="1276" w:type="dxa"/>
            <w:vMerge/>
            <w:vAlign w:val="center"/>
            <w:hideMark/>
          </w:tcPr>
          <w:p w:rsidR="00480B8A" w:rsidRPr="00480B8A" w:rsidRDefault="00480B8A" w:rsidP="00480B8A">
            <w:pPr>
              <w:rPr>
                <w:b/>
                <w:bCs/>
                <w:sz w:val="22"/>
                <w:szCs w:val="22"/>
              </w:rPr>
            </w:pP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2018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2019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2020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2021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2022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 xml:space="preserve">2023 год </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2024 год</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2025 год</w:t>
            </w:r>
          </w:p>
        </w:tc>
        <w:tc>
          <w:tcPr>
            <w:tcW w:w="1275"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2026-2030 годы</w:t>
            </w:r>
          </w:p>
        </w:tc>
      </w:tr>
      <w:tr w:rsidR="00480B8A" w:rsidRPr="00480B8A" w:rsidTr="005C5C4F">
        <w:trPr>
          <w:trHeight w:val="315"/>
          <w:jc w:val="right"/>
        </w:trPr>
        <w:tc>
          <w:tcPr>
            <w:tcW w:w="850"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w:t>
            </w:r>
          </w:p>
        </w:tc>
        <w:tc>
          <w:tcPr>
            <w:tcW w:w="1227"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2</w:t>
            </w:r>
          </w:p>
        </w:tc>
        <w:tc>
          <w:tcPr>
            <w:tcW w:w="978" w:type="dxa"/>
            <w:shd w:val="clear" w:color="000000" w:fill="FFFFFF"/>
            <w:vAlign w:val="center"/>
            <w:hideMark/>
          </w:tcPr>
          <w:p w:rsidR="00480B8A" w:rsidRPr="00480B8A" w:rsidRDefault="00480B8A" w:rsidP="00480B8A">
            <w:pPr>
              <w:jc w:val="center"/>
              <w:rPr>
                <w:b/>
                <w:sz w:val="22"/>
                <w:szCs w:val="22"/>
              </w:rPr>
            </w:pPr>
            <w:r w:rsidRPr="00480B8A">
              <w:rPr>
                <w:b/>
                <w:sz w:val="22"/>
                <w:szCs w:val="22"/>
              </w:rPr>
              <w:t>3</w:t>
            </w:r>
          </w:p>
        </w:tc>
        <w:tc>
          <w:tcPr>
            <w:tcW w:w="1276" w:type="dxa"/>
            <w:shd w:val="clear" w:color="000000" w:fill="FFFFFF"/>
            <w:vAlign w:val="center"/>
            <w:hideMark/>
          </w:tcPr>
          <w:p w:rsidR="00480B8A" w:rsidRPr="00480B8A" w:rsidRDefault="00480B8A" w:rsidP="00480B8A">
            <w:pPr>
              <w:jc w:val="center"/>
              <w:rPr>
                <w:b/>
                <w:sz w:val="22"/>
                <w:szCs w:val="22"/>
              </w:rPr>
            </w:pPr>
            <w:r w:rsidRPr="00480B8A">
              <w:rPr>
                <w:b/>
                <w:sz w:val="22"/>
                <w:szCs w:val="22"/>
              </w:rPr>
              <w:t>4</w:t>
            </w:r>
          </w:p>
        </w:tc>
        <w:tc>
          <w:tcPr>
            <w:tcW w:w="1276"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6</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7</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8</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9</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10</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11</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12</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13</w:t>
            </w:r>
          </w:p>
        </w:tc>
        <w:tc>
          <w:tcPr>
            <w:tcW w:w="1134"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14</w:t>
            </w:r>
          </w:p>
        </w:tc>
        <w:tc>
          <w:tcPr>
            <w:tcW w:w="1275" w:type="dxa"/>
            <w:shd w:val="clear" w:color="000000" w:fill="FFFFFF"/>
            <w:vAlign w:val="center"/>
            <w:hideMark/>
          </w:tcPr>
          <w:p w:rsidR="00480B8A" w:rsidRPr="00480B8A" w:rsidRDefault="00480B8A" w:rsidP="00480B8A">
            <w:pPr>
              <w:jc w:val="center"/>
              <w:rPr>
                <w:b/>
                <w:bCs/>
                <w:sz w:val="22"/>
                <w:szCs w:val="22"/>
              </w:rPr>
            </w:pPr>
            <w:r w:rsidRPr="00480B8A">
              <w:rPr>
                <w:b/>
                <w:bCs/>
                <w:sz w:val="22"/>
                <w:szCs w:val="22"/>
              </w:rPr>
              <w:t>15</w:t>
            </w:r>
          </w:p>
        </w:tc>
      </w:tr>
      <w:tr w:rsidR="00480B8A" w:rsidRPr="00480B8A" w:rsidTr="005C5C4F">
        <w:trPr>
          <w:trHeight w:val="510"/>
          <w:jc w:val="right"/>
        </w:trPr>
        <w:tc>
          <w:tcPr>
            <w:tcW w:w="15954" w:type="dxa"/>
            <w:gridSpan w:val="14"/>
            <w:shd w:val="clear" w:color="000000" w:fill="FFFFFF"/>
            <w:vAlign w:val="center"/>
            <w:hideMark/>
          </w:tcPr>
          <w:p w:rsidR="00480B8A" w:rsidRPr="00480B8A" w:rsidRDefault="00E30246" w:rsidP="00480B8A">
            <w:pPr>
              <w:jc w:val="center"/>
              <w:rPr>
                <w:b/>
                <w:bCs/>
                <w:sz w:val="22"/>
                <w:szCs w:val="22"/>
              </w:rPr>
            </w:pPr>
            <w:r>
              <w:rPr>
                <w:b/>
                <w:bCs/>
                <w:sz w:val="22"/>
                <w:szCs w:val="22"/>
              </w:rPr>
              <w:t>Цель: о</w:t>
            </w:r>
            <w:r w:rsidR="00480B8A" w:rsidRPr="00480B8A">
              <w:rPr>
                <w:b/>
                <w:bCs/>
                <w:sz w:val="22"/>
                <w:szCs w:val="22"/>
              </w:rPr>
              <w:t>беспечение эффективной финансовой поддержки городских и сельских поселений района</w:t>
            </w:r>
          </w:p>
        </w:tc>
      </w:tr>
      <w:tr w:rsidR="00480B8A" w:rsidRPr="00480B8A" w:rsidTr="005C5C4F">
        <w:trPr>
          <w:trHeight w:val="825"/>
          <w:jc w:val="right"/>
        </w:trPr>
        <w:tc>
          <w:tcPr>
            <w:tcW w:w="15954" w:type="dxa"/>
            <w:gridSpan w:val="14"/>
            <w:shd w:val="clear" w:color="000000" w:fill="FFFFFF"/>
            <w:vAlign w:val="center"/>
            <w:hideMark/>
          </w:tcPr>
          <w:p w:rsidR="00480B8A" w:rsidRPr="00480B8A" w:rsidRDefault="00E30246" w:rsidP="00480B8A">
            <w:pPr>
              <w:jc w:val="center"/>
              <w:rPr>
                <w:b/>
                <w:bCs/>
                <w:sz w:val="22"/>
                <w:szCs w:val="22"/>
              </w:rPr>
            </w:pPr>
            <w:r>
              <w:rPr>
                <w:b/>
                <w:bCs/>
                <w:sz w:val="22"/>
                <w:szCs w:val="22"/>
              </w:rPr>
              <w:t>Задача 1: о</w:t>
            </w:r>
            <w:r w:rsidR="00480B8A" w:rsidRPr="00480B8A">
              <w:rPr>
                <w:b/>
                <w:bCs/>
                <w:sz w:val="22"/>
                <w:szCs w:val="22"/>
              </w:rPr>
              <w:t>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480B8A" w:rsidRPr="00480B8A" w:rsidTr="005C5C4F">
        <w:trPr>
          <w:trHeight w:val="795"/>
          <w:jc w:val="right"/>
        </w:trPr>
        <w:tc>
          <w:tcPr>
            <w:tcW w:w="15954" w:type="dxa"/>
            <w:gridSpan w:val="14"/>
            <w:shd w:val="clear" w:color="000000" w:fill="FFFFFF"/>
            <w:vAlign w:val="center"/>
            <w:hideMark/>
          </w:tcPr>
          <w:p w:rsidR="00480B8A" w:rsidRPr="00480B8A" w:rsidRDefault="00E30246" w:rsidP="00480B8A">
            <w:pPr>
              <w:jc w:val="center"/>
              <w:rPr>
                <w:b/>
                <w:bCs/>
                <w:sz w:val="22"/>
                <w:szCs w:val="22"/>
              </w:rPr>
            </w:pPr>
            <w:r>
              <w:rPr>
                <w:b/>
                <w:bCs/>
                <w:sz w:val="22"/>
                <w:szCs w:val="22"/>
              </w:rPr>
              <w:t>Подпрограмма I«</w:t>
            </w:r>
            <w:r w:rsidR="00480B8A" w:rsidRPr="00480B8A">
              <w:rPr>
                <w:b/>
                <w:bCs/>
                <w:sz w:val="22"/>
                <w:szCs w:val="22"/>
              </w:rPr>
              <w:t>Создание условий для эффективного управления муниципальными финансами, повышения устойчивости бюджетов поселений</w:t>
            </w:r>
          </w:p>
          <w:p w:rsidR="00480B8A" w:rsidRPr="00480B8A" w:rsidRDefault="00480B8A" w:rsidP="00480B8A">
            <w:pPr>
              <w:jc w:val="center"/>
              <w:rPr>
                <w:b/>
                <w:bCs/>
                <w:sz w:val="22"/>
                <w:szCs w:val="22"/>
              </w:rPr>
            </w:pPr>
            <w:r w:rsidRPr="00480B8A">
              <w:rPr>
                <w:b/>
                <w:bCs/>
                <w:sz w:val="22"/>
                <w:szCs w:val="22"/>
              </w:rPr>
              <w:t>Нижневартовского района</w:t>
            </w:r>
            <w:r w:rsidR="00E30246">
              <w:rPr>
                <w:b/>
                <w:bCs/>
                <w:sz w:val="22"/>
                <w:szCs w:val="22"/>
              </w:rPr>
              <w:t>»</w:t>
            </w:r>
          </w:p>
        </w:tc>
      </w:tr>
      <w:tr w:rsidR="00480B8A" w:rsidRPr="00480B8A" w:rsidTr="005C5C4F">
        <w:trPr>
          <w:trHeight w:val="1095"/>
          <w:jc w:val="right"/>
        </w:trPr>
        <w:tc>
          <w:tcPr>
            <w:tcW w:w="850"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1.1.</w:t>
            </w:r>
          </w:p>
        </w:tc>
        <w:tc>
          <w:tcPr>
            <w:tcW w:w="1227"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Выравнивание бюджетной обеспеченности поселений из районного фонда финансовой поддержки                                                                                                             (показатель 1)</w:t>
            </w:r>
          </w:p>
        </w:tc>
        <w:tc>
          <w:tcPr>
            <w:tcW w:w="978" w:type="dxa"/>
            <w:vMerge w:val="restart"/>
            <w:shd w:val="clear" w:color="000000" w:fill="FFFFFF"/>
            <w:vAlign w:val="center"/>
            <w:hideMark/>
          </w:tcPr>
          <w:p w:rsidR="00480B8A" w:rsidRPr="00E30246" w:rsidRDefault="00E30246" w:rsidP="00480B8A">
            <w:pPr>
              <w:jc w:val="center"/>
              <w:rPr>
                <w:bCs/>
                <w:sz w:val="22"/>
                <w:szCs w:val="22"/>
              </w:rPr>
            </w:pPr>
            <w:r>
              <w:rPr>
                <w:bCs/>
                <w:sz w:val="22"/>
                <w:szCs w:val="22"/>
              </w:rPr>
              <w:t>д</w:t>
            </w:r>
            <w:r w:rsidR="00480B8A" w:rsidRPr="00E30246">
              <w:rPr>
                <w:bCs/>
                <w:sz w:val="22"/>
                <w:szCs w:val="22"/>
              </w:rPr>
              <w:t>епартамент финансов администрации района</w:t>
            </w: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всего</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2 115 485,2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165 960,4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812 302,0</w:t>
            </w:r>
          </w:p>
        </w:tc>
      </w:tr>
      <w:tr w:rsidR="00480B8A" w:rsidRPr="00480B8A" w:rsidTr="005C5C4F">
        <w:trPr>
          <w:trHeight w:val="570"/>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федеральный бюджет</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855"/>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автономного округа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2 115 485,2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165 960,4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812 302,0</w:t>
            </w:r>
          </w:p>
        </w:tc>
      </w:tr>
      <w:tr w:rsidR="00480B8A" w:rsidRPr="00480B8A" w:rsidTr="005C5C4F">
        <w:trPr>
          <w:trHeight w:val="315"/>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района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1710"/>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570"/>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поселений</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1170"/>
          <w:jc w:val="right"/>
        </w:trPr>
        <w:tc>
          <w:tcPr>
            <w:tcW w:w="850" w:type="dxa"/>
            <w:vMerge/>
            <w:vAlign w:val="center"/>
            <w:hideMark/>
          </w:tcPr>
          <w:p w:rsidR="00480B8A" w:rsidRPr="00E30246" w:rsidRDefault="00480B8A" w:rsidP="00480B8A">
            <w:pPr>
              <w:rPr>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иные внебюджетные источники</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480B8A" w:rsidRDefault="00480B8A" w:rsidP="00480B8A">
            <w:pPr>
              <w:jc w:val="center"/>
              <w:rPr>
                <w:sz w:val="22"/>
                <w:szCs w:val="22"/>
              </w:rPr>
            </w:pPr>
            <w:r w:rsidRPr="00480B8A">
              <w:rPr>
                <w:sz w:val="22"/>
                <w:szCs w:val="22"/>
              </w:rPr>
              <w:t>1.1.1</w:t>
            </w:r>
            <w:r w:rsidR="00FE31F7">
              <w:rPr>
                <w:sz w:val="22"/>
                <w:szCs w:val="22"/>
              </w:rPr>
              <w:t>.</w:t>
            </w:r>
          </w:p>
        </w:tc>
        <w:tc>
          <w:tcPr>
            <w:tcW w:w="1227" w:type="dxa"/>
            <w:vMerge w:val="restart"/>
            <w:shd w:val="clear" w:color="000000" w:fill="FFFFFF"/>
            <w:vAlign w:val="center"/>
            <w:hideMark/>
          </w:tcPr>
          <w:p w:rsidR="00480B8A" w:rsidRPr="00480B8A" w:rsidRDefault="00480B8A" w:rsidP="00480B8A">
            <w:pPr>
              <w:jc w:val="center"/>
              <w:rPr>
                <w:sz w:val="22"/>
                <w:szCs w:val="22"/>
              </w:rPr>
            </w:pPr>
            <w:r w:rsidRPr="00480B8A">
              <w:rPr>
                <w:sz w:val="22"/>
                <w:szCs w:val="22"/>
              </w:rPr>
              <w:t>Расчет и распределение дотации из бюджета муниципального района на выравнивание бюджетной обеспеченности поселений</w:t>
            </w:r>
          </w:p>
        </w:tc>
        <w:tc>
          <w:tcPr>
            <w:tcW w:w="978" w:type="dxa"/>
            <w:vMerge w:val="restart"/>
            <w:shd w:val="clear" w:color="000000" w:fill="FFFFFF"/>
            <w:vAlign w:val="center"/>
            <w:hideMark/>
          </w:tcPr>
          <w:p w:rsidR="00480B8A" w:rsidRPr="00480B8A" w:rsidRDefault="00E30246" w:rsidP="00480B8A">
            <w:pPr>
              <w:jc w:val="center"/>
              <w:rPr>
                <w:sz w:val="22"/>
                <w:szCs w:val="22"/>
              </w:rPr>
            </w:pPr>
            <w:r>
              <w:rPr>
                <w:sz w:val="22"/>
                <w:szCs w:val="22"/>
              </w:rPr>
              <w:t xml:space="preserve">                               д</w:t>
            </w:r>
            <w:r w:rsidR="00480B8A" w:rsidRPr="00480B8A">
              <w:rPr>
                <w:sz w:val="22"/>
                <w:szCs w:val="22"/>
              </w:rPr>
              <w:t>епартамент финансов администрации района</w:t>
            </w: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всего</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2 115 485,2</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165 960,4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812 302,0</w:t>
            </w:r>
          </w:p>
        </w:tc>
      </w:tr>
      <w:tr w:rsidR="00480B8A" w:rsidRPr="00480B8A" w:rsidTr="005C5C4F">
        <w:trPr>
          <w:trHeight w:val="6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федеральный бюджет</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9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автономного округа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2 115 485,2</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165 960,4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162 460,4</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812 302,0</w:t>
            </w:r>
          </w:p>
        </w:tc>
      </w:tr>
      <w:tr w:rsidR="00480B8A" w:rsidRPr="00480B8A" w:rsidTr="005C5C4F">
        <w:trPr>
          <w:trHeight w:val="31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района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15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31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поселений</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135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иные внебюджетные источники</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480B8A" w:rsidRDefault="00480B8A" w:rsidP="00480B8A">
            <w:pPr>
              <w:jc w:val="center"/>
              <w:rPr>
                <w:b/>
                <w:bCs/>
                <w:sz w:val="22"/>
                <w:szCs w:val="22"/>
              </w:rPr>
            </w:pPr>
            <w:r w:rsidRPr="00480B8A">
              <w:rPr>
                <w:b/>
                <w:bCs/>
                <w:sz w:val="22"/>
                <w:szCs w:val="22"/>
              </w:rPr>
              <w:t> </w:t>
            </w:r>
          </w:p>
        </w:tc>
        <w:tc>
          <w:tcPr>
            <w:tcW w:w="1227"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Итого по мероприятию 1.1.</w:t>
            </w:r>
          </w:p>
        </w:tc>
        <w:tc>
          <w:tcPr>
            <w:tcW w:w="978"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 </w:t>
            </w: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всего</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2 115 485,2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165 960,4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812 302,0</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федеральный бюджет</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85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E30246" w:rsidRDefault="00480B8A" w:rsidP="00480B8A">
            <w:pPr>
              <w:rPr>
                <w:bCs/>
                <w:sz w:val="22"/>
                <w:szCs w:val="22"/>
              </w:rPr>
            </w:pPr>
          </w:p>
        </w:tc>
        <w:tc>
          <w:tcPr>
            <w:tcW w:w="978" w:type="dxa"/>
            <w:vMerge/>
            <w:vAlign w:val="center"/>
            <w:hideMark/>
          </w:tcPr>
          <w:p w:rsidR="00480B8A" w:rsidRPr="00E30246" w:rsidRDefault="00480B8A" w:rsidP="00480B8A">
            <w:pPr>
              <w:rPr>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автономного округа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2 115 485,2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165 960,4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162 460,4</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812 302,0</w:t>
            </w:r>
          </w:p>
        </w:tc>
      </w:tr>
      <w:tr w:rsidR="00480B8A" w:rsidRPr="00480B8A" w:rsidTr="005C5C4F">
        <w:trPr>
          <w:trHeight w:val="31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района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202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поселений</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99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иные внебюджетные источники</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1.2</w:t>
            </w:r>
            <w:r w:rsidR="00E30246">
              <w:rPr>
                <w:bCs/>
                <w:sz w:val="22"/>
                <w:szCs w:val="22"/>
              </w:rPr>
              <w:t>.</w:t>
            </w:r>
          </w:p>
        </w:tc>
        <w:tc>
          <w:tcPr>
            <w:tcW w:w="1227" w:type="dxa"/>
            <w:vMerge w:val="restart"/>
            <w:shd w:val="clear" w:color="000000" w:fill="FFFFFF"/>
            <w:vAlign w:val="center"/>
            <w:hideMark/>
          </w:tcPr>
          <w:p w:rsidR="00480B8A" w:rsidRPr="00E30246" w:rsidRDefault="00480B8A" w:rsidP="00480B8A">
            <w:pPr>
              <w:jc w:val="center"/>
              <w:rPr>
                <w:bCs/>
                <w:sz w:val="22"/>
                <w:szCs w:val="22"/>
              </w:rPr>
            </w:pPr>
            <w:r w:rsidRPr="00E30246">
              <w:rPr>
                <w:bCs/>
                <w:sz w:val="22"/>
                <w:szCs w:val="22"/>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(показатель 1)</w:t>
            </w:r>
          </w:p>
        </w:tc>
        <w:tc>
          <w:tcPr>
            <w:tcW w:w="978" w:type="dxa"/>
            <w:vMerge w:val="restart"/>
            <w:shd w:val="clear" w:color="000000" w:fill="FFFFFF"/>
            <w:vAlign w:val="center"/>
            <w:hideMark/>
          </w:tcPr>
          <w:p w:rsidR="00480B8A" w:rsidRPr="00E30246" w:rsidRDefault="00E30246" w:rsidP="00480B8A">
            <w:pPr>
              <w:jc w:val="center"/>
              <w:rPr>
                <w:bCs/>
                <w:sz w:val="22"/>
                <w:szCs w:val="22"/>
              </w:rPr>
            </w:pPr>
            <w:r>
              <w:rPr>
                <w:bCs/>
                <w:sz w:val="22"/>
                <w:szCs w:val="22"/>
              </w:rPr>
              <w:t>у</w:t>
            </w:r>
            <w:r w:rsidR="00480B8A" w:rsidRPr="00E30246">
              <w:rPr>
                <w:bCs/>
                <w:sz w:val="22"/>
                <w:szCs w:val="22"/>
              </w:rPr>
              <w:t>правление организации деятельности администрации района</w:t>
            </w:r>
            <w:r w:rsidR="00FE31F7">
              <w:rPr>
                <w:bCs/>
                <w:sz w:val="22"/>
                <w:szCs w:val="22"/>
              </w:rPr>
              <w:t>;                               о</w:t>
            </w:r>
            <w:r w:rsidR="00480B8A" w:rsidRPr="00E30246">
              <w:rPr>
                <w:bCs/>
                <w:sz w:val="22"/>
                <w:szCs w:val="22"/>
              </w:rPr>
              <w:t>тдел транспорта и связи администрации района</w:t>
            </w:r>
            <w:r w:rsidR="00FE31F7">
              <w:rPr>
                <w:bCs/>
                <w:sz w:val="22"/>
                <w:szCs w:val="22"/>
              </w:rPr>
              <w:t>;  у</w:t>
            </w:r>
            <w:r w:rsidR="00480B8A" w:rsidRPr="00E30246">
              <w:rPr>
                <w:bCs/>
                <w:sz w:val="22"/>
                <w:szCs w:val="22"/>
              </w:rPr>
              <w:t>правление культуры администрации района</w:t>
            </w:r>
            <w:r w:rsidR="00FE31F7">
              <w:rPr>
                <w:bCs/>
                <w:sz w:val="22"/>
                <w:szCs w:val="22"/>
              </w:rPr>
              <w:t>;                               д</w:t>
            </w:r>
            <w:r w:rsidR="00480B8A" w:rsidRPr="00E30246">
              <w:rPr>
                <w:bCs/>
                <w:sz w:val="22"/>
                <w:szCs w:val="22"/>
              </w:rPr>
              <w:t>епартамент финансов администрации района</w:t>
            </w: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всего</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3 973 153,9</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290 567,3</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319 927,9</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307 241,7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305 541,7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305 541,7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305 541,7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305 541,7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305 541,7</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1 527 708,5</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федеральный бюджет</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46 784,5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3 451,1</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3 489,2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3 622,2</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18 111,0</w:t>
            </w:r>
          </w:p>
        </w:tc>
      </w:tr>
      <w:tr w:rsidR="00480B8A" w:rsidRPr="00480B8A" w:rsidTr="005C5C4F">
        <w:trPr>
          <w:trHeight w:val="85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автономного округа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53 810,4</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15 785,5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3 247,9</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4 707,0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3 007,0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 xml:space="preserve">  3 007,0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3 007,0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3 007,0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3 007,0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15 035,0</w:t>
            </w:r>
          </w:p>
        </w:tc>
      </w:tr>
      <w:tr w:rsidR="00480B8A" w:rsidRPr="00480B8A" w:rsidTr="005C5C4F">
        <w:trPr>
          <w:trHeight w:val="31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бюджет района</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3 872 559,0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271 330,7</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313 190,8</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298 912,5</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1 494 562,5</w:t>
            </w:r>
          </w:p>
        </w:tc>
      </w:tr>
      <w:tr w:rsidR="00480B8A" w:rsidRPr="00480B8A" w:rsidTr="005C5C4F">
        <w:trPr>
          <w:trHeight w:val="199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E30246" w:rsidRDefault="00480B8A" w:rsidP="00480B8A">
            <w:pPr>
              <w:jc w:val="center"/>
              <w:rPr>
                <w:bCs/>
                <w:sz w:val="22"/>
                <w:szCs w:val="22"/>
              </w:rPr>
            </w:pPr>
            <w:r w:rsidRPr="00E30246">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134"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c>
          <w:tcPr>
            <w:tcW w:w="1275" w:type="dxa"/>
            <w:shd w:val="clear" w:color="000000" w:fill="FFFFFF"/>
            <w:vAlign w:val="center"/>
            <w:hideMark/>
          </w:tcPr>
          <w:p w:rsidR="00480B8A" w:rsidRPr="00E30246" w:rsidRDefault="00480B8A" w:rsidP="00480B8A">
            <w:pPr>
              <w:jc w:val="center"/>
              <w:rPr>
                <w:bCs/>
                <w:sz w:val="20"/>
                <w:szCs w:val="20"/>
              </w:rPr>
            </w:pPr>
            <w:r w:rsidRPr="00E30246">
              <w:rPr>
                <w:bCs/>
                <w:sz w:val="20"/>
                <w:szCs w:val="20"/>
              </w:rPr>
              <w:t>0,0</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1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1.2.1</w:t>
            </w:r>
            <w:r w:rsidR="00FE31F7">
              <w:rPr>
                <w:bCs/>
                <w:sz w:val="22"/>
                <w:szCs w:val="22"/>
              </w:rPr>
              <w:t>.</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Расчет и распределение по поселениям района дотации на поддержку мер по обеспечению сбалансированности местных бюджетов (показатель 1)</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3 705 363,5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259 229,1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300 832,9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1 429 682,5</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03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2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3 705 363,5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259 229,1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300 832,9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285 936,5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1 429 682,5</w:t>
            </w:r>
          </w:p>
        </w:tc>
      </w:tr>
      <w:tr w:rsidR="00480B8A" w:rsidRPr="00480B8A" w:rsidTr="005C5C4F">
        <w:trPr>
          <w:trHeight w:val="20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69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03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1.2.2</w:t>
            </w:r>
            <w:r w:rsidR="00FE31F7">
              <w:rPr>
                <w:bCs/>
                <w:sz w:val="22"/>
                <w:szCs w:val="22"/>
              </w:rPr>
              <w:t>.</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xml:space="preserve">Предоставление из муниципального дорожного фонда Нижневартовского района  финансовой поддержки поселениям района для обеспечения расходов по самостоятельному исполнению вопросов местного значения поселений по дорожной деятельности, для обеспечения расходов на содержание подъездных автомобильных дорог района по передаваемым поселениям полномочиям                   (показатель 1) </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о</w:t>
            </w:r>
            <w:r w:rsidR="00480B8A" w:rsidRPr="00FE31F7">
              <w:rPr>
                <w:bCs/>
                <w:sz w:val="22"/>
                <w:szCs w:val="22"/>
              </w:rPr>
              <w:t>тдел транспорта и связи администрации района</w:t>
            </w:r>
            <w:r>
              <w:rPr>
                <w:bCs/>
                <w:sz w:val="22"/>
                <w:szCs w:val="22"/>
              </w:rPr>
              <w:t xml:space="preserve">; </w:t>
            </w:r>
            <w:r>
              <w:rPr>
                <w:bCs/>
                <w:sz w:val="22"/>
                <w:szCs w:val="22"/>
              </w:rPr>
              <w:b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166 868,8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11 774,9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12 357,9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64 880,0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14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2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166 868,8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11 774,9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12 357,9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12 976,0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64 880,0</w:t>
            </w:r>
          </w:p>
        </w:tc>
      </w:tr>
      <w:tr w:rsidR="00480B8A" w:rsidRPr="00480B8A" w:rsidTr="005C5C4F">
        <w:trPr>
          <w:trHeight w:val="214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74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1.2.3.</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Предоставление межбюджетных трансфертов поселениям района из вышестоящих бюджетов                                                                                                                                                                                                                                                      (показатель 1)</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r>
              <w:rPr>
                <w:bCs/>
                <w:sz w:val="22"/>
                <w:szCs w:val="22"/>
              </w:rPr>
              <w:t>;                               у</w:t>
            </w:r>
            <w:r w:rsidR="00480B8A" w:rsidRPr="00FE31F7">
              <w:rPr>
                <w:bCs/>
                <w:sz w:val="22"/>
                <w:szCs w:val="22"/>
              </w:rPr>
              <w:t>правление организации деятельности администрации района</w:t>
            </w:r>
            <w:r>
              <w:rPr>
                <w:bCs/>
                <w:sz w:val="22"/>
                <w:szCs w:val="22"/>
              </w:rPr>
              <w:t>; у</w:t>
            </w:r>
            <w:r w:rsidR="00480B8A" w:rsidRPr="00FE31F7">
              <w:rPr>
                <w:bCs/>
                <w:sz w:val="22"/>
                <w:szCs w:val="22"/>
              </w:rPr>
              <w:t>правление культуры администрации района</w:t>
            </w:r>
            <w:r>
              <w:rPr>
                <w:bCs/>
                <w:sz w:val="22"/>
                <w:szCs w:val="22"/>
              </w:rPr>
              <w:t>; д</w:t>
            </w:r>
            <w:r w:rsidR="00480B8A" w:rsidRPr="00FE31F7">
              <w:rPr>
                <w:bCs/>
                <w:sz w:val="22"/>
                <w:szCs w:val="22"/>
              </w:rPr>
              <w:t xml:space="preserve">епартамент финансов администрации района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100 594,9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19 236,6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6 737,1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8 329,2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6 629,2</w:t>
            </w:r>
          </w:p>
        </w:tc>
        <w:tc>
          <w:tcPr>
            <w:tcW w:w="1134" w:type="dxa"/>
            <w:shd w:val="clear" w:color="000000" w:fill="FFFFFF"/>
            <w:hideMark/>
          </w:tcPr>
          <w:p w:rsidR="00480B8A" w:rsidRPr="00FE31F7" w:rsidRDefault="00480B8A" w:rsidP="00480B8A">
            <w:r w:rsidRPr="00FE31F7">
              <w:rPr>
                <w:bCs/>
                <w:sz w:val="20"/>
                <w:szCs w:val="20"/>
              </w:rPr>
              <w:t>6 629,2</w:t>
            </w:r>
          </w:p>
        </w:tc>
        <w:tc>
          <w:tcPr>
            <w:tcW w:w="1134" w:type="dxa"/>
            <w:shd w:val="clear" w:color="000000" w:fill="FFFFFF"/>
            <w:hideMark/>
          </w:tcPr>
          <w:p w:rsidR="00480B8A" w:rsidRPr="00FE31F7" w:rsidRDefault="00480B8A" w:rsidP="00480B8A">
            <w:r w:rsidRPr="00FE31F7">
              <w:rPr>
                <w:bCs/>
                <w:sz w:val="20"/>
                <w:szCs w:val="20"/>
              </w:rPr>
              <w:t>6 629,2</w:t>
            </w:r>
          </w:p>
        </w:tc>
        <w:tc>
          <w:tcPr>
            <w:tcW w:w="1134" w:type="dxa"/>
            <w:shd w:val="clear" w:color="000000" w:fill="FFFFFF"/>
            <w:hideMark/>
          </w:tcPr>
          <w:p w:rsidR="00480B8A" w:rsidRPr="00FE31F7" w:rsidRDefault="00480B8A" w:rsidP="00480B8A">
            <w:r w:rsidRPr="00FE31F7">
              <w:rPr>
                <w:bCs/>
                <w:sz w:val="20"/>
                <w:szCs w:val="20"/>
              </w:rPr>
              <w:t>6 629,2</w:t>
            </w:r>
          </w:p>
        </w:tc>
        <w:tc>
          <w:tcPr>
            <w:tcW w:w="1134" w:type="dxa"/>
            <w:shd w:val="clear" w:color="000000" w:fill="FFFFFF"/>
            <w:hideMark/>
          </w:tcPr>
          <w:p w:rsidR="00480B8A" w:rsidRPr="00FE31F7" w:rsidRDefault="00480B8A" w:rsidP="00480B8A">
            <w:r w:rsidRPr="00FE31F7">
              <w:rPr>
                <w:bCs/>
                <w:sz w:val="20"/>
                <w:szCs w:val="20"/>
              </w:rPr>
              <w:t>6 629,2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33 146,0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46 784,5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3 451,1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3 489,2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18 111,0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53 810,4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15 785,5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3 247,9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4 707,0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xml:space="preserve">  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15 035,0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9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03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90"/>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1.2.4.</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Предоставление межбюджетных трансфертов бюджетам поселений района в иных случаях (на иные цели) с целью финансового обеспечения расходных обязательств поселений при выполнении полномочий органов местного самоуправления поселений по вопросам местного значения в части конкретных мероприятий                                                                                                                                                                                                                                                                                                      (показатель 1)</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 xml:space="preserve">                               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326,7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326,7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00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2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326,7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326,7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214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0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630"/>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Итого по мероприятию 1.2</w:t>
            </w:r>
          </w:p>
        </w:tc>
        <w:tc>
          <w:tcPr>
            <w:tcW w:w="978"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3 973 153,9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290 567,3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319 927,9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307 241,7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305 541,7</w:t>
            </w:r>
          </w:p>
        </w:tc>
        <w:tc>
          <w:tcPr>
            <w:tcW w:w="1134" w:type="dxa"/>
            <w:shd w:val="clear" w:color="000000" w:fill="FFFFFF"/>
            <w:hideMark/>
          </w:tcPr>
          <w:p w:rsidR="00480B8A" w:rsidRPr="00FE31F7" w:rsidRDefault="00480B8A" w:rsidP="00480B8A">
            <w:pPr>
              <w:rPr>
                <w:bCs/>
                <w:sz w:val="20"/>
                <w:szCs w:val="20"/>
              </w:rPr>
            </w:pPr>
          </w:p>
          <w:p w:rsidR="00480B8A" w:rsidRPr="00FE31F7" w:rsidRDefault="00480B8A" w:rsidP="00480B8A">
            <w:r w:rsidRPr="00FE31F7">
              <w:rPr>
                <w:bCs/>
                <w:sz w:val="20"/>
                <w:szCs w:val="20"/>
              </w:rPr>
              <w:t>305 541,7</w:t>
            </w:r>
          </w:p>
        </w:tc>
        <w:tc>
          <w:tcPr>
            <w:tcW w:w="1134" w:type="dxa"/>
            <w:shd w:val="clear" w:color="000000" w:fill="FFFFFF"/>
            <w:hideMark/>
          </w:tcPr>
          <w:p w:rsidR="00480B8A" w:rsidRPr="00FE31F7" w:rsidRDefault="00480B8A" w:rsidP="00480B8A">
            <w:pPr>
              <w:rPr>
                <w:bCs/>
                <w:sz w:val="20"/>
                <w:szCs w:val="20"/>
              </w:rPr>
            </w:pPr>
          </w:p>
          <w:p w:rsidR="00480B8A" w:rsidRPr="00FE31F7" w:rsidRDefault="00480B8A" w:rsidP="00480B8A">
            <w:r w:rsidRPr="00FE31F7">
              <w:rPr>
                <w:bCs/>
                <w:sz w:val="20"/>
                <w:szCs w:val="20"/>
              </w:rPr>
              <w:t>305 541,7</w:t>
            </w:r>
          </w:p>
        </w:tc>
        <w:tc>
          <w:tcPr>
            <w:tcW w:w="1134" w:type="dxa"/>
            <w:shd w:val="clear" w:color="000000" w:fill="FFFFFF"/>
            <w:hideMark/>
          </w:tcPr>
          <w:p w:rsidR="00480B8A" w:rsidRPr="00FE31F7" w:rsidRDefault="00480B8A" w:rsidP="00480B8A">
            <w:pPr>
              <w:rPr>
                <w:bCs/>
                <w:sz w:val="20"/>
                <w:szCs w:val="20"/>
              </w:rPr>
            </w:pPr>
          </w:p>
          <w:p w:rsidR="00480B8A" w:rsidRPr="00FE31F7" w:rsidRDefault="00480B8A" w:rsidP="00480B8A">
            <w:r w:rsidRPr="00FE31F7">
              <w:rPr>
                <w:bCs/>
                <w:sz w:val="20"/>
                <w:szCs w:val="20"/>
              </w:rPr>
              <w:t>305 541,7</w:t>
            </w:r>
          </w:p>
        </w:tc>
        <w:tc>
          <w:tcPr>
            <w:tcW w:w="1134" w:type="dxa"/>
            <w:shd w:val="clear" w:color="000000" w:fill="FFFFFF"/>
            <w:hideMark/>
          </w:tcPr>
          <w:p w:rsidR="00480B8A" w:rsidRPr="00FE31F7" w:rsidRDefault="00480B8A" w:rsidP="00480B8A">
            <w:pPr>
              <w:rPr>
                <w:bCs/>
                <w:sz w:val="20"/>
                <w:szCs w:val="20"/>
              </w:rPr>
            </w:pPr>
          </w:p>
          <w:p w:rsidR="00480B8A" w:rsidRPr="00FE31F7" w:rsidRDefault="00480B8A" w:rsidP="00480B8A">
            <w:r w:rsidRPr="00FE31F7">
              <w:rPr>
                <w:bCs/>
                <w:sz w:val="20"/>
                <w:szCs w:val="20"/>
              </w:rPr>
              <w:t>305 541,7</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1 527 708,5</w:t>
            </w:r>
          </w:p>
        </w:tc>
      </w:tr>
      <w:tr w:rsidR="00480B8A" w:rsidRPr="00480B8A" w:rsidTr="005C5C4F">
        <w:trPr>
          <w:trHeight w:val="84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46 784,5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3 451,1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3 489,2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18 111,0</w:t>
            </w:r>
          </w:p>
        </w:tc>
      </w:tr>
      <w:tr w:rsidR="00480B8A" w:rsidRPr="00480B8A" w:rsidTr="005C5C4F">
        <w:trPr>
          <w:trHeight w:val="10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53 810,4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15 785,5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3 247,9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4 707,0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3 007,0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15 035,0</w:t>
            </w:r>
          </w:p>
        </w:tc>
      </w:tr>
      <w:tr w:rsidR="00480B8A" w:rsidRPr="00480B8A" w:rsidTr="005C5C4F">
        <w:trPr>
          <w:trHeight w:val="6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3 872 559,0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271 330,7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313 190,8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298 912,5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1 494 562,5</w:t>
            </w:r>
          </w:p>
        </w:tc>
      </w:tr>
      <w:tr w:rsidR="00480B8A" w:rsidRPr="00480B8A" w:rsidTr="005C5C4F">
        <w:trPr>
          <w:trHeight w:val="220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7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0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4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1.3</w:t>
            </w:r>
            <w:r w:rsidR="00FE31F7">
              <w:rPr>
                <w:bCs/>
                <w:sz w:val="22"/>
                <w:szCs w:val="22"/>
              </w:rPr>
              <w:t>.</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Повышение эффективности управления муниципальными финансами                                 (показатель 1,3)</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13 000,0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13 000,0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r>
      <w:tr w:rsidR="00480B8A" w:rsidRPr="00480B8A" w:rsidTr="005C5C4F">
        <w:trPr>
          <w:trHeight w:val="208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1.3.1</w:t>
            </w:r>
            <w:r w:rsidR="00FE31F7">
              <w:rPr>
                <w:sz w:val="22"/>
                <w:szCs w:val="22"/>
              </w:rPr>
              <w:t>.</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Предоставление дотации на поощрение достижения высоких показателей качества организации   и осуществления бюджетного процесса в поселениях  района</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13 000,0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r>
      <w:tr w:rsidR="00480B8A" w:rsidRPr="00480B8A" w:rsidTr="005C5C4F">
        <w:trPr>
          <w:trHeight w:val="6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федеральный бюджет</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9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автономного округа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1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района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13 000,0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1 000,0</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5 000,0</w:t>
            </w:r>
          </w:p>
        </w:tc>
      </w:tr>
      <w:tr w:rsidR="00480B8A" w:rsidRPr="00480B8A" w:rsidTr="005C5C4F">
        <w:trPr>
          <w:trHeight w:val="157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1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поселений</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90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иные внебюджетные источники</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90"/>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Итого по основному мероприятию 1.3.</w:t>
            </w:r>
          </w:p>
        </w:tc>
        <w:tc>
          <w:tcPr>
            <w:tcW w:w="978"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13 000,0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13 000,0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1 000,0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r>
      <w:tr w:rsidR="00480B8A" w:rsidRPr="00480B8A" w:rsidTr="005C5C4F">
        <w:trPr>
          <w:trHeight w:val="171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4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1.4</w:t>
            </w:r>
            <w:r w:rsidR="00FE31F7">
              <w:rPr>
                <w:bCs/>
                <w:sz w:val="22"/>
                <w:szCs w:val="22"/>
              </w:rPr>
              <w:t>.</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Предоставление иных межбюджетных трансфертов бюджетам поселений района в рамках проведения конкурсного отбора проектов «Народная инициатива»                                                                                                                                                                                                                                                                                                                                               (показатель 1)</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71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14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1.4.1</w:t>
            </w:r>
            <w:r w:rsidR="00FE31F7">
              <w:rPr>
                <w:sz w:val="22"/>
                <w:szCs w:val="22"/>
              </w:rPr>
              <w:t>.</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 xml:space="preserve">Предоставление иных межбюджетных трансфертов на софинансирование проектов инициативного бюджетирования </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1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федеральный бюджет</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111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автономного округа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49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района</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5 000,0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5 000,0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0,0</w:t>
            </w:r>
          </w:p>
        </w:tc>
      </w:tr>
      <w:tr w:rsidR="00480B8A" w:rsidRPr="00480B8A" w:rsidTr="005C5C4F">
        <w:trPr>
          <w:trHeight w:val="178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15"/>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бюджет поселений</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1080"/>
          <w:jc w:val="right"/>
        </w:trPr>
        <w:tc>
          <w:tcPr>
            <w:tcW w:w="850" w:type="dxa"/>
            <w:vMerge/>
            <w:vAlign w:val="center"/>
            <w:hideMark/>
          </w:tcPr>
          <w:p w:rsidR="00480B8A" w:rsidRPr="00480B8A" w:rsidRDefault="00480B8A" w:rsidP="00480B8A">
            <w:pPr>
              <w:rPr>
                <w:sz w:val="22"/>
                <w:szCs w:val="22"/>
              </w:rPr>
            </w:pPr>
          </w:p>
        </w:tc>
        <w:tc>
          <w:tcPr>
            <w:tcW w:w="1227" w:type="dxa"/>
            <w:vMerge/>
            <w:vAlign w:val="center"/>
            <w:hideMark/>
          </w:tcPr>
          <w:p w:rsidR="00480B8A" w:rsidRPr="00480B8A" w:rsidRDefault="00480B8A" w:rsidP="00480B8A">
            <w:pPr>
              <w:rPr>
                <w:sz w:val="22"/>
                <w:szCs w:val="22"/>
              </w:rPr>
            </w:pP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иные внебюджетные источники</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90"/>
          <w:jc w:val="right"/>
        </w:trPr>
        <w:tc>
          <w:tcPr>
            <w:tcW w:w="850" w:type="dxa"/>
            <w:vMerge w:val="restart"/>
            <w:shd w:val="clear" w:color="000000" w:fill="FFFFFF"/>
            <w:vAlign w:val="center"/>
            <w:hideMark/>
          </w:tcPr>
          <w:p w:rsidR="00480B8A" w:rsidRPr="00480B8A" w:rsidRDefault="00480B8A" w:rsidP="00480B8A">
            <w:pPr>
              <w:jc w:val="center"/>
              <w:rPr>
                <w:b/>
                <w:bCs/>
                <w:sz w:val="22"/>
                <w:szCs w:val="22"/>
              </w:rPr>
            </w:pPr>
            <w:r w:rsidRPr="00480B8A">
              <w:rPr>
                <w:b/>
                <w:bCs/>
                <w:sz w:val="22"/>
                <w:szCs w:val="22"/>
              </w:rPr>
              <w:t> </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Итого по основному мероприятию 1.4.</w:t>
            </w:r>
          </w:p>
        </w:tc>
        <w:tc>
          <w:tcPr>
            <w:tcW w:w="978"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5 000,0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71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480B8A" w:rsidRDefault="00480B8A" w:rsidP="00480B8A">
            <w:pPr>
              <w:rPr>
                <w:b/>
                <w:bCs/>
                <w:sz w:val="22"/>
                <w:szCs w:val="22"/>
              </w:rPr>
            </w:pPr>
          </w:p>
        </w:tc>
        <w:tc>
          <w:tcPr>
            <w:tcW w:w="1227" w:type="dxa"/>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40"/>
          <w:jc w:val="right"/>
        </w:trPr>
        <w:tc>
          <w:tcPr>
            <w:tcW w:w="2077" w:type="dxa"/>
            <w:gridSpan w:val="2"/>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Итого по подпрограмме I</w:t>
            </w:r>
          </w:p>
        </w:tc>
        <w:tc>
          <w:tcPr>
            <w:tcW w:w="978" w:type="dxa"/>
            <w:vMerge w:val="restart"/>
            <w:shd w:val="clear" w:color="000000" w:fill="FFFFFF"/>
            <w:vAlign w:val="center"/>
            <w:hideMark/>
          </w:tcPr>
          <w:p w:rsidR="00480B8A" w:rsidRPr="00480B8A" w:rsidRDefault="00480B8A" w:rsidP="00480B8A">
            <w:pPr>
              <w:jc w:val="center"/>
              <w:rPr>
                <w:b/>
                <w:bCs/>
                <w:sz w:val="22"/>
                <w:szCs w:val="22"/>
              </w:rPr>
            </w:pPr>
            <w:r w:rsidRPr="00480B8A">
              <w:rPr>
                <w:b/>
                <w:bCs/>
                <w:sz w:val="22"/>
                <w:szCs w:val="22"/>
              </w:rPr>
              <w:t>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6 106 639,1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462 527,7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483 388,3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470 702,1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469 002,1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469 002,1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469 002,1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469 002,1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469 002,1</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2 345 010,5</w:t>
            </w:r>
          </w:p>
        </w:tc>
      </w:tr>
      <w:tr w:rsidR="00480B8A" w:rsidRPr="00480B8A" w:rsidTr="005C5C4F">
        <w:trPr>
          <w:trHeight w:val="570"/>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46 784,5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3 451,1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3 489,2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18 111,0</w:t>
            </w:r>
          </w:p>
        </w:tc>
      </w:tr>
      <w:tr w:rsidR="00480B8A" w:rsidRPr="00480B8A" w:rsidTr="005C5C4F">
        <w:trPr>
          <w:trHeight w:val="855"/>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2 169 295,6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181 745,9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165 708,3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167 167,4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827 337,0</w:t>
            </w:r>
          </w:p>
        </w:tc>
      </w:tr>
      <w:tr w:rsidR="00480B8A" w:rsidRPr="00480B8A" w:rsidTr="005C5C4F">
        <w:trPr>
          <w:trHeight w:val="420"/>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3 890 559,0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277 330,7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314 190,8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299 912,5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1 499 562,5</w:t>
            </w:r>
          </w:p>
        </w:tc>
      </w:tr>
      <w:tr w:rsidR="00480B8A" w:rsidRPr="00480B8A" w:rsidTr="005C5C4F">
        <w:trPr>
          <w:trHeight w:val="2010"/>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2077" w:type="dxa"/>
            <w:gridSpan w:val="2"/>
            <w:vMerge/>
            <w:vAlign w:val="center"/>
            <w:hideMark/>
          </w:tcPr>
          <w:p w:rsidR="00480B8A" w:rsidRPr="00480B8A" w:rsidRDefault="00480B8A" w:rsidP="00480B8A">
            <w:pPr>
              <w:rPr>
                <w:b/>
                <w:bCs/>
                <w:sz w:val="22"/>
                <w:szCs w:val="22"/>
              </w:rPr>
            </w:pPr>
          </w:p>
        </w:tc>
        <w:tc>
          <w:tcPr>
            <w:tcW w:w="978" w:type="dxa"/>
            <w:vMerge/>
            <w:vAlign w:val="center"/>
            <w:hideMark/>
          </w:tcPr>
          <w:p w:rsidR="00480B8A" w:rsidRPr="00480B8A" w:rsidRDefault="00480B8A" w:rsidP="00480B8A">
            <w:pPr>
              <w:rPr>
                <w:b/>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70"/>
          <w:jc w:val="right"/>
        </w:trPr>
        <w:tc>
          <w:tcPr>
            <w:tcW w:w="15954" w:type="dxa"/>
            <w:gridSpan w:val="14"/>
            <w:shd w:val="clear" w:color="000000" w:fill="FFFFFF"/>
            <w:vAlign w:val="center"/>
            <w:hideMark/>
          </w:tcPr>
          <w:p w:rsidR="00480B8A" w:rsidRPr="00480B8A" w:rsidRDefault="00FE31F7" w:rsidP="00480B8A">
            <w:pPr>
              <w:jc w:val="center"/>
              <w:rPr>
                <w:b/>
                <w:bCs/>
                <w:sz w:val="22"/>
                <w:szCs w:val="22"/>
              </w:rPr>
            </w:pPr>
            <w:r>
              <w:rPr>
                <w:b/>
                <w:bCs/>
                <w:sz w:val="22"/>
                <w:szCs w:val="22"/>
              </w:rPr>
              <w:t>Цель 2:о</w:t>
            </w:r>
            <w:r w:rsidR="00480B8A" w:rsidRPr="00480B8A">
              <w:rPr>
                <w:b/>
                <w:bCs/>
                <w:sz w:val="22"/>
                <w:szCs w:val="22"/>
              </w:rPr>
              <w:t>беспечение долгосрочной сбалансированности и устойчивости бюджета Нижневартовского района, повышение качества управления</w:t>
            </w:r>
          </w:p>
          <w:p w:rsidR="00480B8A" w:rsidRPr="00480B8A" w:rsidRDefault="00480B8A" w:rsidP="00480B8A">
            <w:pPr>
              <w:jc w:val="center"/>
              <w:rPr>
                <w:b/>
                <w:bCs/>
                <w:sz w:val="22"/>
                <w:szCs w:val="22"/>
              </w:rPr>
            </w:pPr>
            <w:r w:rsidRPr="00480B8A">
              <w:rPr>
                <w:b/>
                <w:bCs/>
                <w:sz w:val="22"/>
                <w:szCs w:val="22"/>
              </w:rPr>
              <w:t>муниципальными финансами района</w:t>
            </w:r>
          </w:p>
        </w:tc>
      </w:tr>
      <w:tr w:rsidR="00480B8A" w:rsidRPr="00480B8A" w:rsidTr="005C5C4F">
        <w:trPr>
          <w:trHeight w:val="735"/>
          <w:jc w:val="right"/>
        </w:trPr>
        <w:tc>
          <w:tcPr>
            <w:tcW w:w="15954" w:type="dxa"/>
            <w:gridSpan w:val="14"/>
            <w:shd w:val="clear" w:color="000000" w:fill="FFFFFF"/>
            <w:vAlign w:val="center"/>
            <w:hideMark/>
          </w:tcPr>
          <w:p w:rsidR="00480B8A" w:rsidRPr="00480B8A" w:rsidRDefault="00480B8A" w:rsidP="00480B8A">
            <w:pPr>
              <w:jc w:val="center"/>
              <w:rPr>
                <w:b/>
                <w:bCs/>
                <w:sz w:val="22"/>
                <w:szCs w:val="22"/>
              </w:rPr>
            </w:pPr>
            <w:r w:rsidRPr="00480B8A">
              <w:rPr>
                <w:b/>
                <w:bCs/>
                <w:sz w:val="22"/>
                <w:szCs w:val="22"/>
              </w:rPr>
              <w:t>Задача 2</w:t>
            </w:r>
            <w:r w:rsidR="00FE31F7">
              <w:rPr>
                <w:b/>
                <w:bCs/>
                <w:sz w:val="22"/>
                <w:szCs w:val="22"/>
              </w:rPr>
              <w:t>: д</w:t>
            </w:r>
            <w:r w:rsidRPr="00480B8A">
              <w:rPr>
                <w:b/>
                <w:bCs/>
                <w:sz w:val="22"/>
                <w:szCs w:val="22"/>
              </w:rPr>
              <w:t>остижение долгосрочного устойчивого и экономически обоснованного соответствия расходных обязательств бюджета района источникам</w:t>
            </w:r>
          </w:p>
          <w:p w:rsidR="00480B8A" w:rsidRPr="00480B8A" w:rsidRDefault="00480B8A" w:rsidP="00480B8A">
            <w:pPr>
              <w:jc w:val="center"/>
              <w:rPr>
                <w:b/>
                <w:bCs/>
                <w:sz w:val="22"/>
                <w:szCs w:val="22"/>
              </w:rPr>
            </w:pPr>
            <w:r w:rsidRPr="00480B8A">
              <w:rPr>
                <w:b/>
                <w:bCs/>
                <w:sz w:val="22"/>
                <w:szCs w:val="22"/>
              </w:rPr>
              <w:t>их финансового обеспечения, обеспечение условий для регулирования бюджетного процесса в районе и его совершенствование</w:t>
            </w:r>
          </w:p>
        </w:tc>
      </w:tr>
      <w:tr w:rsidR="00480B8A" w:rsidRPr="00480B8A" w:rsidTr="005C5C4F">
        <w:trPr>
          <w:trHeight w:val="375"/>
          <w:jc w:val="right"/>
        </w:trPr>
        <w:tc>
          <w:tcPr>
            <w:tcW w:w="15954" w:type="dxa"/>
            <w:gridSpan w:val="14"/>
            <w:shd w:val="clear" w:color="000000" w:fill="FFFFFF"/>
            <w:vAlign w:val="center"/>
            <w:hideMark/>
          </w:tcPr>
          <w:p w:rsidR="00480B8A" w:rsidRPr="00480B8A" w:rsidRDefault="00FE31F7" w:rsidP="00480B8A">
            <w:pPr>
              <w:jc w:val="center"/>
              <w:rPr>
                <w:b/>
                <w:bCs/>
                <w:sz w:val="22"/>
                <w:szCs w:val="22"/>
              </w:rPr>
            </w:pPr>
            <w:r>
              <w:rPr>
                <w:b/>
                <w:bCs/>
                <w:sz w:val="22"/>
                <w:szCs w:val="22"/>
              </w:rPr>
              <w:t>Подпрограмма II«</w:t>
            </w:r>
            <w:r w:rsidR="00480B8A" w:rsidRPr="00480B8A">
              <w:rPr>
                <w:b/>
                <w:bCs/>
                <w:sz w:val="22"/>
                <w:szCs w:val="22"/>
              </w:rPr>
              <w:t>Управление муниципальными финансами вНижневартовском районе</w:t>
            </w:r>
            <w:r>
              <w:rPr>
                <w:b/>
                <w:bCs/>
                <w:sz w:val="22"/>
                <w:szCs w:val="22"/>
              </w:rPr>
              <w:t>»</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2.1.</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Долгосрочное бюджетное планирование</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 структурные подразделения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8080" w:type="dxa"/>
            <w:gridSpan w:val="7"/>
            <w:vMerge w:val="restart"/>
            <w:shd w:val="clear" w:color="000000" w:fill="FFFFFF"/>
            <w:vAlign w:val="center"/>
            <w:hideMark/>
          </w:tcPr>
          <w:p w:rsidR="00480B8A" w:rsidRPr="00FE31F7" w:rsidRDefault="00480B8A" w:rsidP="00480B8A">
            <w:pPr>
              <w:jc w:val="center"/>
              <w:rPr>
                <w:bCs/>
                <w:sz w:val="20"/>
                <w:szCs w:val="20"/>
              </w:rPr>
            </w:pPr>
            <w:r w:rsidRPr="00FE31F7">
              <w:rPr>
                <w:bCs/>
                <w:sz w:val="20"/>
                <w:szCs w:val="20"/>
              </w:rPr>
              <w:t>за счет финансирования основной деятельности ответственного исполнителя и соисполнителей муниципальной программы</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71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620"/>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2.1.1.</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Разработка Бюджетного прогноза Нижневартовского района на долгосрочный период</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590"/>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2.1.2.</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Формирование муниципальных заданий на оказание муниципальных услуг (выполнение работ)</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2.2.</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Нормативное правовое регулирование в сфере бюджетного процесса и его совершенствование</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8080" w:type="dxa"/>
            <w:gridSpan w:val="7"/>
            <w:vMerge w:val="restart"/>
            <w:shd w:val="clear" w:color="000000" w:fill="FFFFFF"/>
            <w:vAlign w:val="center"/>
            <w:hideMark/>
          </w:tcPr>
          <w:p w:rsidR="00480B8A" w:rsidRPr="00FE31F7" w:rsidRDefault="00480B8A" w:rsidP="00480B8A">
            <w:pPr>
              <w:jc w:val="center"/>
              <w:rPr>
                <w:bCs/>
                <w:sz w:val="20"/>
                <w:szCs w:val="20"/>
              </w:rPr>
            </w:pPr>
            <w:r w:rsidRPr="00FE31F7">
              <w:rPr>
                <w:bCs/>
                <w:sz w:val="20"/>
                <w:szCs w:val="20"/>
              </w:rPr>
              <w:t>за счет финансирования основной деятельности ответственного исполнителя  муниципальной программы</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213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79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r>
      <w:tr w:rsidR="00480B8A" w:rsidRPr="00480B8A" w:rsidTr="005C5C4F">
        <w:trPr>
          <w:trHeight w:val="1605"/>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2.2.1.</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Совершенствование нормативного правового регулирования в сфере бюджетного процесса</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660"/>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2.2.2.</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Организация планирования, исполнения бюджета района и формирование отчетности об исполнении бюджета района</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825"/>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2.2.3.</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Совершенствование системы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(показатель 7)</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420"/>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2.3.</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Управление резервными средствами бюджета Нижневартовского района</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1 430 101,1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92 208,7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100 744,8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145 831,6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545 658,0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25 883,5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25 883,5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6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1 404 217,6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66 325,2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100 744,8</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145 831,6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109 131,6</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545 658,0</w:t>
            </w:r>
          </w:p>
        </w:tc>
      </w:tr>
      <w:tr w:rsidR="00480B8A" w:rsidRPr="00480B8A" w:rsidTr="005C5C4F">
        <w:trPr>
          <w:trHeight w:val="171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76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118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2.3.1.</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Формирование Резервного фонда администрации района</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134 492,4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14 044,8</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50 658,0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134 492,4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14 044,8</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10 131,6</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50 658,0</w:t>
            </w:r>
          </w:p>
        </w:tc>
      </w:tr>
      <w:tr w:rsidR="00480B8A" w:rsidRPr="00480B8A" w:rsidTr="005C5C4F">
        <w:trPr>
          <w:trHeight w:val="205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2.3.2.</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Формирование условно утверждаемых расходов</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1 139 000,0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50 000,0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495 000,0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1 139 000,0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50 000,0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99 000,0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495 000,0</w:t>
            </w:r>
          </w:p>
        </w:tc>
      </w:tr>
      <w:tr w:rsidR="00480B8A" w:rsidRPr="00480B8A" w:rsidTr="005C5C4F">
        <w:trPr>
          <w:trHeight w:val="198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2.3.3.</w:t>
            </w:r>
          </w:p>
        </w:tc>
        <w:tc>
          <w:tcPr>
            <w:tcW w:w="1227" w:type="dxa"/>
            <w:vMerge w:val="restart"/>
            <w:shd w:val="clear" w:color="000000" w:fill="FFFFFF"/>
            <w:vAlign w:val="center"/>
            <w:hideMark/>
          </w:tcPr>
          <w:p w:rsidR="00480B8A" w:rsidRPr="00FE31F7" w:rsidRDefault="00480B8A" w:rsidP="00FE31F7">
            <w:pPr>
              <w:jc w:val="center"/>
              <w:rPr>
                <w:sz w:val="22"/>
                <w:szCs w:val="22"/>
              </w:rPr>
            </w:pPr>
            <w:r w:rsidRPr="00FE31F7">
              <w:rPr>
                <w:sz w:val="22"/>
                <w:szCs w:val="22"/>
              </w:rPr>
              <w:t>Формирование резерва на исполнение Указов Президента Российской Федерации от 07.05.2012 № 597, от 01.06.2012 № 761</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46 508,7</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46 508,7</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25 883,5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25 883,5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20 625,2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20 625,2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5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2.3.4.</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Резерв на софинансирование государственных программ</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0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2.3.5.</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Резерв на повышение оплаты труда в размере прогнозного уровня инфляции для работников, не попадающих под действие Указов Президента Российской Федерации от 2012 года</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110 100,0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110 100,0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36 700,0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0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2.4.</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Эффективное управление муниципальным долгом</w:t>
            </w:r>
          </w:p>
        </w:tc>
        <w:tc>
          <w:tcPr>
            <w:tcW w:w="978" w:type="dxa"/>
            <w:vMerge w:val="restart"/>
            <w:shd w:val="clear" w:color="000000" w:fill="FFFFFF"/>
            <w:vAlign w:val="center"/>
            <w:hideMark/>
          </w:tcPr>
          <w:p w:rsidR="00480B8A" w:rsidRPr="00FE31F7" w:rsidRDefault="00FE31F7" w:rsidP="00480B8A">
            <w:pPr>
              <w:jc w:val="center"/>
              <w:rPr>
                <w:bCs/>
                <w:sz w:val="22"/>
                <w:szCs w:val="22"/>
              </w:rPr>
            </w:pPr>
            <w:r>
              <w:rPr>
                <w:bCs/>
                <w:sz w:val="22"/>
                <w:szCs w:val="22"/>
              </w:rPr>
              <w:t>д</w:t>
            </w:r>
            <w:r w:rsidR="00480B8A" w:rsidRPr="00FE31F7">
              <w:rPr>
                <w:bCs/>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12,5</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32,0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12,5</w:t>
            </w:r>
          </w:p>
        </w:tc>
      </w:tr>
      <w:tr w:rsidR="00480B8A" w:rsidRPr="00480B8A" w:rsidTr="005C5C4F">
        <w:trPr>
          <w:trHeight w:val="20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75"/>
          <w:jc w:val="right"/>
        </w:trPr>
        <w:tc>
          <w:tcPr>
            <w:tcW w:w="850"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2.4.1.</w:t>
            </w:r>
          </w:p>
        </w:tc>
        <w:tc>
          <w:tcPr>
            <w:tcW w:w="1227" w:type="dxa"/>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Обслуживание муниципального долга района (показатель 8)</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14,5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32,0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2,5</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12,5</w:t>
            </w:r>
          </w:p>
        </w:tc>
      </w:tr>
      <w:tr w:rsidR="00480B8A" w:rsidRPr="00480B8A" w:rsidTr="005C5C4F">
        <w:trPr>
          <w:trHeight w:val="204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vAlign w:val="center"/>
            <w:hideMark/>
          </w:tcPr>
          <w:p w:rsidR="00480B8A" w:rsidRPr="00FE31F7" w:rsidRDefault="00480B8A" w:rsidP="00480B8A">
            <w:pPr>
              <w:rPr>
                <w:sz w:val="22"/>
                <w:szCs w:val="22"/>
              </w:rPr>
            </w:pPr>
          </w:p>
        </w:tc>
        <w:tc>
          <w:tcPr>
            <w:tcW w:w="1227" w:type="dxa"/>
            <w:vMerge/>
            <w:vAlign w:val="center"/>
            <w:hideMark/>
          </w:tcPr>
          <w:p w:rsidR="00480B8A" w:rsidRPr="00FE31F7" w:rsidRDefault="00480B8A" w:rsidP="00480B8A">
            <w:pPr>
              <w:rPr>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95"/>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2.4.2.</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Планирование ассигнований по погашению и обслуживанию долговых обязательств района</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8080" w:type="dxa"/>
            <w:gridSpan w:val="7"/>
            <w:shd w:val="clear" w:color="000000" w:fill="FFFFFF"/>
            <w:vAlign w:val="center"/>
            <w:hideMark/>
          </w:tcPr>
          <w:p w:rsidR="00480B8A" w:rsidRPr="00FE31F7" w:rsidRDefault="00480B8A" w:rsidP="00480B8A">
            <w:pPr>
              <w:rPr>
                <w:sz w:val="20"/>
                <w:szCs w:val="20"/>
              </w:rPr>
            </w:pPr>
            <w:r w:rsidRPr="00FE31F7">
              <w:rPr>
                <w:sz w:val="20"/>
                <w:szCs w:val="20"/>
              </w:rPr>
              <w:t>за счет финансирования основной деятельности ответственного исполнителя муниципальной программы</w:t>
            </w:r>
          </w:p>
        </w:tc>
        <w:tc>
          <w:tcPr>
            <w:tcW w:w="1134" w:type="dxa"/>
            <w:shd w:val="clear" w:color="000000" w:fill="FFFFFF"/>
            <w:vAlign w:val="center"/>
            <w:hideMark/>
          </w:tcPr>
          <w:p w:rsidR="00480B8A" w:rsidRPr="00FE31F7" w:rsidRDefault="00480B8A" w:rsidP="00480B8A">
            <w:pP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515"/>
          <w:jc w:val="right"/>
        </w:trPr>
        <w:tc>
          <w:tcPr>
            <w:tcW w:w="850" w:type="dxa"/>
            <w:shd w:val="clear" w:color="000000" w:fill="FFFFFF"/>
            <w:vAlign w:val="center"/>
            <w:hideMark/>
          </w:tcPr>
          <w:p w:rsidR="00480B8A" w:rsidRPr="00FE31F7" w:rsidRDefault="00480B8A" w:rsidP="00480B8A">
            <w:pPr>
              <w:jc w:val="center"/>
              <w:rPr>
                <w:sz w:val="22"/>
                <w:szCs w:val="22"/>
              </w:rPr>
            </w:pPr>
            <w:r w:rsidRPr="00FE31F7">
              <w:rPr>
                <w:sz w:val="22"/>
                <w:szCs w:val="22"/>
              </w:rPr>
              <w:t>2.4.3.</w:t>
            </w:r>
          </w:p>
        </w:tc>
        <w:tc>
          <w:tcPr>
            <w:tcW w:w="1227" w:type="dxa"/>
            <w:shd w:val="clear" w:color="000000" w:fill="FFFFFF"/>
            <w:vAlign w:val="center"/>
            <w:hideMark/>
          </w:tcPr>
          <w:p w:rsidR="00480B8A" w:rsidRPr="00FE31F7" w:rsidRDefault="00480B8A" w:rsidP="00480B8A">
            <w:pPr>
              <w:jc w:val="center"/>
              <w:rPr>
                <w:sz w:val="22"/>
                <w:szCs w:val="22"/>
              </w:rPr>
            </w:pPr>
            <w:r w:rsidRPr="00FE31F7">
              <w:rPr>
                <w:sz w:val="22"/>
                <w:szCs w:val="22"/>
              </w:rPr>
              <w:t>Осуществление учета долговых обязательств района</w:t>
            </w: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х</w:t>
            </w:r>
          </w:p>
        </w:tc>
        <w:tc>
          <w:tcPr>
            <w:tcW w:w="8080" w:type="dxa"/>
            <w:gridSpan w:val="7"/>
            <w:shd w:val="clear" w:color="000000" w:fill="FFFFFF"/>
            <w:vAlign w:val="center"/>
            <w:hideMark/>
          </w:tcPr>
          <w:p w:rsidR="00480B8A" w:rsidRPr="00FE31F7" w:rsidRDefault="00480B8A" w:rsidP="00480B8A">
            <w:pPr>
              <w:rPr>
                <w:sz w:val="20"/>
                <w:szCs w:val="20"/>
              </w:rPr>
            </w:pPr>
            <w:r w:rsidRPr="00FE31F7">
              <w:rPr>
                <w:sz w:val="20"/>
                <w:szCs w:val="20"/>
              </w:rPr>
              <w:t>за счет финансирования основной деятельности ответственного исполнителя муниципальной программы</w:t>
            </w:r>
          </w:p>
        </w:tc>
        <w:tc>
          <w:tcPr>
            <w:tcW w:w="1134" w:type="dxa"/>
            <w:shd w:val="clear" w:color="000000" w:fill="FFFFFF"/>
            <w:vAlign w:val="center"/>
            <w:hideMark/>
          </w:tcPr>
          <w:p w:rsidR="00480B8A" w:rsidRPr="00FE31F7" w:rsidRDefault="00480B8A" w:rsidP="00480B8A">
            <w:pP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2.5.</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Повышение уровня открытости бюджетных данных</w:t>
            </w:r>
          </w:p>
        </w:tc>
        <w:tc>
          <w:tcPr>
            <w:tcW w:w="978" w:type="dxa"/>
            <w:vMerge w:val="restart"/>
            <w:shd w:val="clear" w:color="000000" w:fill="FFFFFF"/>
            <w:vAlign w:val="center"/>
            <w:hideMark/>
          </w:tcPr>
          <w:p w:rsidR="00480B8A" w:rsidRPr="00FE31F7" w:rsidRDefault="00FE31F7" w:rsidP="00480B8A">
            <w:pPr>
              <w:jc w:val="center"/>
              <w:rPr>
                <w:sz w:val="22"/>
                <w:szCs w:val="22"/>
              </w:rPr>
            </w:pPr>
            <w:r>
              <w:rPr>
                <w:sz w:val="22"/>
                <w:szCs w:val="22"/>
              </w:rPr>
              <w:t>д</w:t>
            </w:r>
            <w:r w:rsidR="00480B8A" w:rsidRPr="00FE31F7">
              <w:rPr>
                <w:sz w:val="22"/>
                <w:szCs w:val="22"/>
              </w:rPr>
              <w:t>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8080" w:type="dxa"/>
            <w:gridSpan w:val="7"/>
            <w:vMerge w:val="restart"/>
            <w:shd w:val="clear" w:color="000000" w:fill="FFFFFF"/>
            <w:vAlign w:val="center"/>
            <w:hideMark/>
          </w:tcPr>
          <w:p w:rsidR="00480B8A" w:rsidRPr="00FE31F7" w:rsidRDefault="00480B8A" w:rsidP="00480B8A">
            <w:pPr>
              <w:jc w:val="center"/>
              <w:rPr>
                <w:bCs/>
                <w:sz w:val="20"/>
                <w:szCs w:val="20"/>
              </w:rPr>
            </w:pPr>
            <w:r w:rsidRPr="00FE31F7">
              <w:rPr>
                <w:bCs/>
                <w:sz w:val="20"/>
                <w:szCs w:val="20"/>
              </w:rPr>
              <w:t>за счет финансирования основной деятельности ответственного исполнителя муниципальной программы</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08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8080" w:type="dxa"/>
            <w:gridSpan w:val="7"/>
            <w:vMerge/>
            <w:vAlign w:val="center"/>
            <w:hideMark/>
          </w:tcPr>
          <w:p w:rsidR="00480B8A" w:rsidRPr="00FE31F7" w:rsidRDefault="00480B8A" w:rsidP="00480B8A">
            <w:pPr>
              <w:rPr>
                <w:bCs/>
                <w:sz w:val="20"/>
                <w:szCs w:val="20"/>
              </w:rPr>
            </w:pP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134" w:type="dxa"/>
            <w:shd w:val="clear" w:color="000000" w:fill="FFFFFF"/>
            <w:vAlign w:val="center"/>
            <w:hideMark/>
          </w:tcPr>
          <w:p w:rsidR="00480B8A" w:rsidRPr="00FE31F7" w:rsidRDefault="00480B8A" w:rsidP="00480B8A">
            <w:pPr>
              <w:rPr>
                <w:bCs/>
                <w:sz w:val="20"/>
                <w:szCs w:val="20"/>
              </w:rPr>
            </w:pPr>
            <w:r w:rsidRPr="00FE31F7">
              <w:rPr>
                <w:bCs/>
                <w:sz w:val="20"/>
                <w:szCs w:val="20"/>
              </w:rPr>
              <w:t> </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735"/>
          <w:jc w:val="right"/>
        </w:trPr>
        <w:tc>
          <w:tcPr>
            <w:tcW w:w="850" w:type="dxa"/>
            <w:shd w:val="clear" w:color="000000" w:fill="FFFFFF"/>
            <w:vAlign w:val="center"/>
            <w:hideMark/>
          </w:tcPr>
          <w:p w:rsidR="00480B8A" w:rsidRPr="00480B8A" w:rsidRDefault="00480B8A" w:rsidP="00480B8A">
            <w:pPr>
              <w:jc w:val="center"/>
              <w:rPr>
                <w:sz w:val="22"/>
                <w:szCs w:val="22"/>
              </w:rPr>
            </w:pPr>
            <w:r w:rsidRPr="00480B8A">
              <w:rPr>
                <w:sz w:val="22"/>
                <w:szCs w:val="22"/>
              </w:rPr>
              <w:t>2.5.1.</w:t>
            </w:r>
          </w:p>
        </w:tc>
        <w:tc>
          <w:tcPr>
            <w:tcW w:w="1227" w:type="dxa"/>
            <w:shd w:val="clear" w:color="000000" w:fill="FFFFFF"/>
            <w:vAlign w:val="center"/>
            <w:hideMark/>
          </w:tcPr>
          <w:p w:rsidR="00480B8A" w:rsidRPr="00480B8A" w:rsidRDefault="00480B8A" w:rsidP="00480B8A">
            <w:pPr>
              <w:jc w:val="center"/>
              <w:rPr>
                <w:sz w:val="22"/>
                <w:szCs w:val="22"/>
              </w:rPr>
            </w:pPr>
            <w:r w:rsidRPr="00480B8A">
              <w:rPr>
                <w:sz w:val="22"/>
                <w:szCs w:val="22"/>
              </w:rPr>
              <w:t>Обеспечение открытости и доступности для граждан и организаций информации о бюджетном процессе района путем размещения на официальном сайте а</w:t>
            </w:r>
            <w:r w:rsidR="00FE31F7">
              <w:rPr>
                <w:sz w:val="22"/>
                <w:szCs w:val="22"/>
              </w:rPr>
              <w:t>дминистрации района в разделах «Открытый бюджет»</w:t>
            </w:r>
            <w:r w:rsidRPr="00480B8A">
              <w:rPr>
                <w:sz w:val="22"/>
                <w:szCs w:val="22"/>
              </w:rPr>
              <w:t>, «Бюджета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х</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1275"/>
          <w:jc w:val="right"/>
        </w:trPr>
        <w:tc>
          <w:tcPr>
            <w:tcW w:w="850" w:type="dxa"/>
            <w:shd w:val="clear" w:color="000000" w:fill="FFFFFF"/>
            <w:vAlign w:val="center"/>
            <w:hideMark/>
          </w:tcPr>
          <w:p w:rsidR="00480B8A" w:rsidRPr="00480B8A" w:rsidRDefault="00480B8A" w:rsidP="00480B8A">
            <w:pPr>
              <w:jc w:val="center"/>
              <w:rPr>
                <w:sz w:val="22"/>
                <w:szCs w:val="22"/>
              </w:rPr>
            </w:pPr>
            <w:r w:rsidRPr="00480B8A">
              <w:rPr>
                <w:sz w:val="22"/>
                <w:szCs w:val="22"/>
              </w:rPr>
              <w:t>2.5.2.</w:t>
            </w:r>
          </w:p>
        </w:tc>
        <w:tc>
          <w:tcPr>
            <w:tcW w:w="1227" w:type="dxa"/>
            <w:shd w:val="clear" w:color="000000" w:fill="FFFFFF"/>
            <w:vAlign w:val="center"/>
            <w:hideMark/>
          </w:tcPr>
          <w:p w:rsidR="00480B8A" w:rsidRPr="00480B8A" w:rsidRDefault="00480B8A" w:rsidP="00480B8A">
            <w:pPr>
              <w:jc w:val="center"/>
              <w:rPr>
                <w:sz w:val="22"/>
                <w:szCs w:val="22"/>
              </w:rPr>
            </w:pPr>
            <w:r w:rsidRPr="00480B8A">
              <w:rPr>
                <w:sz w:val="22"/>
                <w:szCs w:val="22"/>
              </w:rPr>
              <w:t>Внедрение практики инициативного бюджетирования в районе</w:t>
            </w: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 </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275" w:type="dxa"/>
            <w:shd w:val="clear" w:color="000000" w:fill="FFFFFF"/>
            <w:vAlign w:val="center"/>
            <w:hideMark/>
          </w:tcPr>
          <w:p w:rsidR="00480B8A" w:rsidRPr="00480B8A" w:rsidRDefault="00480B8A" w:rsidP="00480B8A">
            <w:pPr>
              <w:jc w:val="center"/>
              <w:rPr>
                <w:b/>
                <w:bCs/>
                <w:sz w:val="20"/>
                <w:szCs w:val="20"/>
              </w:rPr>
            </w:pPr>
            <w:r w:rsidRPr="00480B8A">
              <w:rPr>
                <w:b/>
                <w:bCs/>
                <w:sz w:val="20"/>
                <w:szCs w:val="20"/>
              </w:rPr>
              <w:t> </w:t>
            </w:r>
          </w:p>
        </w:tc>
      </w:tr>
      <w:tr w:rsidR="00480B8A" w:rsidRPr="00480B8A" w:rsidTr="005C5C4F">
        <w:trPr>
          <w:trHeight w:val="3900"/>
          <w:jc w:val="right"/>
        </w:trPr>
        <w:tc>
          <w:tcPr>
            <w:tcW w:w="850" w:type="dxa"/>
            <w:shd w:val="clear" w:color="000000" w:fill="FFFFFF"/>
            <w:vAlign w:val="center"/>
            <w:hideMark/>
          </w:tcPr>
          <w:p w:rsidR="00480B8A" w:rsidRPr="00480B8A" w:rsidRDefault="00480B8A" w:rsidP="00480B8A">
            <w:pPr>
              <w:jc w:val="center"/>
              <w:rPr>
                <w:sz w:val="22"/>
                <w:szCs w:val="22"/>
              </w:rPr>
            </w:pPr>
            <w:r w:rsidRPr="00480B8A">
              <w:rPr>
                <w:sz w:val="22"/>
                <w:szCs w:val="22"/>
              </w:rPr>
              <w:t>2.5.3.</w:t>
            </w:r>
          </w:p>
        </w:tc>
        <w:tc>
          <w:tcPr>
            <w:tcW w:w="1227" w:type="dxa"/>
            <w:shd w:val="clear" w:color="000000" w:fill="FFFFFF"/>
            <w:vAlign w:val="center"/>
            <w:hideMark/>
          </w:tcPr>
          <w:p w:rsidR="00480B8A" w:rsidRPr="00480B8A" w:rsidRDefault="00480B8A" w:rsidP="00480B8A">
            <w:pPr>
              <w:jc w:val="center"/>
              <w:rPr>
                <w:sz w:val="22"/>
                <w:szCs w:val="22"/>
              </w:rPr>
            </w:pPr>
            <w:r w:rsidRPr="00480B8A">
              <w:rPr>
                <w:sz w:val="22"/>
                <w:szCs w:val="22"/>
              </w:rPr>
              <w:t>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tc>
        <w:tc>
          <w:tcPr>
            <w:tcW w:w="978" w:type="dxa"/>
            <w:vMerge/>
            <w:vAlign w:val="center"/>
            <w:hideMark/>
          </w:tcPr>
          <w:p w:rsidR="00480B8A" w:rsidRPr="00480B8A" w:rsidRDefault="00480B8A" w:rsidP="00480B8A">
            <w:pPr>
              <w:rPr>
                <w:sz w:val="22"/>
                <w:szCs w:val="22"/>
              </w:rPr>
            </w:pPr>
          </w:p>
        </w:tc>
        <w:tc>
          <w:tcPr>
            <w:tcW w:w="1276" w:type="dxa"/>
            <w:shd w:val="clear" w:color="000000" w:fill="FFFFFF"/>
            <w:vAlign w:val="center"/>
            <w:hideMark/>
          </w:tcPr>
          <w:p w:rsidR="00480B8A" w:rsidRPr="00480B8A" w:rsidRDefault="00480B8A" w:rsidP="00480B8A">
            <w:pPr>
              <w:jc w:val="center"/>
              <w:rPr>
                <w:sz w:val="22"/>
                <w:szCs w:val="22"/>
              </w:rPr>
            </w:pPr>
            <w:r w:rsidRPr="00480B8A">
              <w:rPr>
                <w:sz w:val="22"/>
                <w:szCs w:val="22"/>
              </w:rPr>
              <w:t>х</w:t>
            </w:r>
          </w:p>
        </w:tc>
        <w:tc>
          <w:tcPr>
            <w:tcW w:w="1276"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134" w:type="dxa"/>
            <w:shd w:val="clear" w:color="000000" w:fill="FFFFFF"/>
            <w:vAlign w:val="center"/>
            <w:hideMark/>
          </w:tcPr>
          <w:p w:rsidR="00480B8A" w:rsidRPr="00480B8A" w:rsidRDefault="00480B8A" w:rsidP="00480B8A">
            <w:pPr>
              <w:jc w:val="center"/>
              <w:rPr>
                <w:sz w:val="20"/>
                <w:szCs w:val="20"/>
              </w:rPr>
            </w:pPr>
            <w:r w:rsidRPr="00480B8A">
              <w:rPr>
                <w:sz w:val="20"/>
                <w:szCs w:val="20"/>
              </w:rPr>
              <w:t> </w:t>
            </w:r>
          </w:p>
        </w:tc>
        <w:tc>
          <w:tcPr>
            <w:tcW w:w="1275" w:type="dxa"/>
            <w:shd w:val="clear" w:color="000000" w:fill="FFFFFF"/>
            <w:vAlign w:val="center"/>
            <w:hideMark/>
          </w:tcPr>
          <w:p w:rsidR="00480B8A" w:rsidRPr="00480B8A" w:rsidRDefault="00480B8A" w:rsidP="00480B8A">
            <w:pPr>
              <w:jc w:val="center"/>
              <w:rPr>
                <w:sz w:val="20"/>
                <w:szCs w:val="20"/>
              </w:rPr>
            </w:pPr>
            <w:r w:rsidRPr="00480B8A">
              <w:rPr>
                <w:sz w:val="20"/>
                <w:szCs w:val="20"/>
              </w:rPr>
              <w:t>0,0</w:t>
            </w:r>
          </w:p>
        </w:tc>
      </w:tr>
      <w:tr w:rsidR="00480B8A" w:rsidRPr="00480B8A" w:rsidTr="005C5C4F">
        <w:trPr>
          <w:trHeight w:val="315"/>
          <w:jc w:val="right"/>
        </w:trPr>
        <w:tc>
          <w:tcPr>
            <w:tcW w:w="850"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27"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Итого по подпрограмме II</w:t>
            </w:r>
          </w:p>
        </w:tc>
        <w:tc>
          <w:tcPr>
            <w:tcW w:w="978" w:type="dxa"/>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 </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1 430 133,1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92 210,7</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100 747,3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145 834,1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545 670,5</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111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25 883,5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25 883,5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1 404 249,6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66 327,2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100 747,3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145 834,1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109 134,1</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545 670,5</w:t>
            </w:r>
          </w:p>
        </w:tc>
      </w:tr>
      <w:tr w:rsidR="00480B8A" w:rsidRPr="00480B8A" w:rsidTr="005C5C4F">
        <w:trPr>
          <w:trHeight w:val="204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570"/>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850" w:type="dxa"/>
            <w:vMerge/>
            <w:vAlign w:val="center"/>
            <w:hideMark/>
          </w:tcPr>
          <w:p w:rsidR="00480B8A" w:rsidRPr="00FE31F7" w:rsidRDefault="00480B8A" w:rsidP="00480B8A">
            <w:pPr>
              <w:rPr>
                <w:bCs/>
                <w:sz w:val="22"/>
                <w:szCs w:val="22"/>
              </w:rPr>
            </w:pPr>
          </w:p>
        </w:tc>
        <w:tc>
          <w:tcPr>
            <w:tcW w:w="1227" w:type="dxa"/>
            <w:vMerge/>
            <w:vAlign w:val="center"/>
            <w:hideMark/>
          </w:tcPr>
          <w:p w:rsidR="00480B8A" w:rsidRPr="00FE31F7" w:rsidRDefault="00480B8A" w:rsidP="00480B8A">
            <w:pPr>
              <w:rPr>
                <w:bCs/>
                <w:sz w:val="22"/>
                <w:szCs w:val="22"/>
              </w:rPr>
            </w:pPr>
          </w:p>
        </w:tc>
        <w:tc>
          <w:tcPr>
            <w:tcW w:w="978" w:type="dxa"/>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480"/>
          <w:jc w:val="right"/>
        </w:trPr>
        <w:tc>
          <w:tcPr>
            <w:tcW w:w="3055" w:type="dxa"/>
            <w:gridSpan w:val="3"/>
            <w:vMerge w:val="restart"/>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 по муниципальной</w:t>
            </w:r>
          </w:p>
          <w:p w:rsidR="00480B8A" w:rsidRPr="00FE31F7" w:rsidRDefault="00480B8A" w:rsidP="00480B8A">
            <w:pPr>
              <w:jc w:val="center"/>
              <w:rPr>
                <w:bCs/>
                <w:sz w:val="22"/>
                <w:szCs w:val="22"/>
              </w:rPr>
            </w:pPr>
            <w:r w:rsidRPr="00FE31F7">
              <w:rPr>
                <w:bCs/>
                <w:sz w:val="22"/>
                <w:szCs w:val="22"/>
              </w:rPr>
              <w:t>программе</w:t>
            </w: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7 536 772,2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554 738,4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584 135,6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616 536,2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2 890 681,0</w:t>
            </w:r>
          </w:p>
        </w:tc>
      </w:tr>
      <w:tr w:rsidR="00480B8A" w:rsidRPr="00480B8A" w:rsidTr="005C5C4F">
        <w:trPr>
          <w:trHeight w:val="795"/>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46 784,5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3 451,1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3 489,2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18 111,0</w:t>
            </w:r>
          </w:p>
        </w:tc>
      </w:tr>
      <w:tr w:rsidR="00480B8A" w:rsidRPr="00480B8A" w:rsidTr="005C5C4F">
        <w:trPr>
          <w:trHeight w:val="1170"/>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2 195 179,1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207 629,4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165 708,3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167 167,4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827 337,0</w:t>
            </w:r>
          </w:p>
        </w:tc>
      </w:tr>
      <w:tr w:rsidR="00480B8A" w:rsidRPr="00480B8A" w:rsidTr="005C5C4F">
        <w:trPr>
          <w:trHeight w:val="555"/>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района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5 294 808,6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343 657,9</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414 938,1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445 746,6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409 046,6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409 046,6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409 046,6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409 046,6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409 046,6</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2 045 233,0</w:t>
            </w:r>
          </w:p>
        </w:tc>
      </w:tr>
      <w:tr w:rsidR="00480B8A" w:rsidRPr="00480B8A" w:rsidTr="005C5C4F">
        <w:trPr>
          <w:trHeight w:val="2355"/>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765"/>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855"/>
          <w:jc w:val="right"/>
        </w:trPr>
        <w:tc>
          <w:tcPr>
            <w:tcW w:w="3055" w:type="dxa"/>
            <w:gridSpan w:val="3"/>
            <w:vMerge/>
            <w:vAlign w:val="center"/>
            <w:hideMark/>
          </w:tcPr>
          <w:p w:rsidR="00480B8A" w:rsidRPr="00FE31F7" w:rsidRDefault="00480B8A" w:rsidP="00480B8A">
            <w:pPr>
              <w:rPr>
                <w:bCs/>
                <w:sz w:val="22"/>
                <w:szCs w:val="22"/>
              </w:rPr>
            </w:pPr>
          </w:p>
        </w:tc>
        <w:tc>
          <w:tcPr>
            <w:tcW w:w="1276" w:type="dxa"/>
            <w:shd w:val="clear" w:color="000000" w:fill="FFFFFF"/>
            <w:vAlign w:val="center"/>
            <w:hideMark/>
          </w:tcPr>
          <w:p w:rsidR="00480B8A" w:rsidRPr="00FE31F7" w:rsidRDefault="00480B8A" w:rsidP="00480B8A">
            <w:pPr>
              <w:jc w:val="center"/>
              <w:rPr>
                <w:bCs/>
                <w:sz w:val="22"/>
                <w:szCs w:val="22"/>
              </w:rPr>
            </w:pPr>
            <w:r w:rsidRPr="00FE31F7">
              <w:rPr>
                <w:bCs/>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0,0</w:t>
            </w:r>
          </w:p>
        </w:tc>
      </w:tr>
      <w:tr w:rsidR="00480B8A" w:rsidRPr="00480B8A" w:rsidTr="005C5C4F">
        <w:trPr>
          <w:trHeight w:val="315"/>
          <w:jc w:val="right"/>
        </w:trPr>
        <w:tc>
          <w:tcPr>
            <w:tcW w:w="15954" w:type="dxa"/>
            <w:gridSpan w:val="14"/>
            <w:shd w:val="clear" w:color="000000" w:fill="FFFFFF"/>
            <w:vAlign w:val="center"/>
            <w:hideMark/>
          </w:tcPr>
          <w:p w:rsidR="00480B8A" w:rsidRPr="00FE31F7" w:rsidRDefault="00480B8A" w:rsidP="00480B8A">
            <w:pPr>
              <w:rPr>
                <w:sz w:val="22"/>
                <w:szCs w:val="22"/>
              </w:rPr>
            </w:pPr>
            <w:r w:rsidRPr="00FE31F7">
              <w:rPr>
                <w:sz w:val="22"/>
                <w:szCs w:val="22"/>
              </w:rPr>
              <w:t>в том числе</w:t>
            </w:r>
          </w:p>
        </w:tc>
      </w:tr>
      <w:tr w:rsidR="00480B8A" w:rsidRPr="00480B8A" w:rsidTr="005C5C4F">
        <w:trPr>
          <w:trHeight w:val="540"/>
          <w:jc w:val="right"/>
        </w:trPr>
        <w:tc>
          <w:tcPr>
            <w:tcW w:w="3055" w:type="dxa"/>
            <w:gridSpan w:val="3"/>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инвестиции в объекты муниципальной собственности (указать номера мероприятия, относящихся к указанным расходам)</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79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170"/>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55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235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76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540"/>
          <w:jc w:val="right"/>
        </w:trPr>
        <w:tc>
          <w:tcPr>
            <w:tcW w:w="3055" w:type="dxa"/>
            <w:gridSpan w:val="3"/>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прочие расходы (указать номера мероприятий, относящихся к указанным расходам)</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7 536 772,2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554 738,4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584 135,6</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616 536,2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578 136,2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2 890 681,0</w:t>
            </w:r>
          </w:p>
        </w:tc>
      </w:tr>
      <w:tr w:rsidR="00480B8A" w:rsidRPr="00480B8A" w:rsidTr="005C5C4F">
        <w:trPr>
          <w:trHeight w:val="79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46 784,5</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3 451,1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3 489,2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3 622,2</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18 111,0</w:t>
            </w:r>
          </w:p>
        </w:tc>
      </w:tr>
      <w:tr w:rsidR="00480B8A" w:rsidRPr="00480B8A" w:rsidTr="005C5C4F">
        <w:trPr>
          <w:trHeight w:val="1170"/>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2 195 179,1</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207 629,4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165 708,3</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167 167,4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134"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165 467,4</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827 337,0</w:t>
            </w:r>
          </w:p>
        </w:tc>
      </w:tr>
      <w:tr w:rsidR="00480B8A" w:rsidRPr="00480B8A" w:rsidTr="005C5C4F">
        <w:trPr>
          <w:trHeight w:val="55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5 294 808,6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343 657,9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414 938,1</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445 746,6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409 046,6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409 046,6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409 046,6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409 046,6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409 046,6</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2 045 233,0</w:t>
            </w:r>
          </w:p>
        </w:tc>
      </w:tr>
      <w:tr w:rsidR="00480B8A" w:rsidRPr="00480B8A" w:rsidTr="005C5C4F">
        <w:trPr>
          <w:trHeight w:val="199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765"/>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3055" w:type="dxa"/>
            <w:gridSpan w:val="3"/>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90"/>
          <w:jc w:val="right"/>
        </w:trPr>
        <w:tc>
          <w:tcPr>
            <w:tcW w:w="850" w:type="dxa"/>
            <w:vMerge w:val="restart"/>
            <w:shd w:val="clear" w:color="000000" w:fill="FFFFFF"/>
            <w:vAlign w:val="center"/>
            <w:hideMark/>
          </w:tcPr>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tc>
        <w:tc>
          <w:tcPr>
            <w:tcW w:w="2205" w:type="dxa"/>
            <w:gridSpan w:val="2"/>
            <w:vMerge w:val="restart"/>
            <w:shd w:val="clear" w:color="000000" w:fill="FFFFFF"/>
            <w:vAlign w:val="center"/>
            <w:hideMark/>
          </w:tcPr>
          <w:p w:rsidR="00480B8A" w:rsidRPr="00FE31F7" w:rsidRDefault="00480B8A" w:rsidP="00480B8A">
            <w:pPr>
              <w:jc w:val="center"/>
              <w:rPr>
                <w:sz w:val="22"/>
                <w:szCs w:val="22"/>
              </w:rPr>
            </w:pPr>
            <w:r w:rsidRPr="00FE31F7">
              <w:rPr>
                <w:sz w:val="22"/>
                <w:szCs w:val="22"/>
              </w:rPr>
              <w:t>Ответственный исполнитель (департамент финансов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7 354 906,9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530 067,0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571 377,7</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601 860,2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565 160,2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565 160,2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565 160,2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565 160,2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565 160,2</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2 825 801,0</w:t>
            </w:r>
          </w:p>
        </w:tc>
      </w:tr>
      <w:tr w:rsidR="00480B8A" w:rsidRPr="00480B8A" w:rsidTr="005C5C4F">
        <w:trPr>
          <w:trHeight w:val="6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46 784,5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3 451,1</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3 489,2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3 622,2</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18 111,0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2 180 182,6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194 732,9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165 308,3</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165 467,4</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827 337,0</w:t>
            </w:r>
          </w:p>
        </w:tc>
      </w:tr>
      <w:tr w:rsidR="00480B8A" w:rsidRPr="00480B8A" w:rsidTr="005C5C4F">
        <w:trPr>
          <w:trHeight w:val="52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5 127 939,8</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331 883,0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402 580,2</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432 770,6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396 070,6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396 070,6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396 070,6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396 070,6</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396 070,6</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1 980 353,0</w:t>
            </w:r>
          </w:p>
        </w:tc>
      </w:tr>
      <w:tr w:rsidR="00480B8A" w:rsidRPr="00480B8A" w:rsidTr="005C5C4F">
        <w:trPr>
          <w:trHeight w:val="1669"/>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510"/>
          <w:jc w:val="right"/>
        </w:trPr>
        <w:tc>
          <w:tcPr>
            <w:tcW w:w="850" w:type="dxa"/>
            <w:vMerge w:val="restart"/>
            <w:shd w:val="clear" w:color="000000" w:fill="FFFFFF"/>
            <w:vAlign w:val="center"/>
            <w:hideMark/>
          </w:tcPr>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tc>
        <w:tc>
          <w:tcPr>
            <w:tcW w:w="2205" w:type="dxa"/>
            <w:gridSpan w:val="2"/>
            <w:vMerge w:val="restart"/>
            <w:shd w:val="clear" w:color="000000" w:fill="FFFFFF"/>
            <w:vAlign w:val="center"/>
            <w:hideMark/>
          </w:tcPr>
          <w:p w:rsidR="00480B8A" w:rsidRPr="00FE31F7" w:rsidRDefault="00FE31F7" w:rsidP="00480B8A">
            <w:pPr>
              <w:jc w:val="center"/>
              <w:rPr>
                <w:sz w:val="22"/>
                <w:szCs w:val="22"/>
              </w:rPr>
            </w:pPr>
            <w:r>
              <w:rPr>
                <w:sz w:val="22"/>
                <w:szCs w:val="22"/>
              </w:rPr>
              <w:t>Соисполнитель 1 о</w:t>
            </w:r>
            <w:r w:rsidR="00480B8A" w:rsidRPr="00FE31F7">
              <w:rPr>
                <w:sz w:val="22"/>
                <w:szCs w:val="22"/>
              </w:rPr>
              <w:t>тдел транспорта и связи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166 868,8</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11 774,9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12 357,9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64 880,0</w:t>
            </w:r>
          </w:p>
        </w:tc>
      </w:tr>
      <w:tr w:rsidR="00480B8A" w:rsidRPr="00480B8A" w:rsidTr="005C5C4F">
        <w:trPr>
          <w:trHeight w:val="6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166 868,8</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11 774,9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12 357,9</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12 976,0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64 880,0</w:t>
            </w:r>
          </w:p>
        </w:tc>
      </w:tr>
      <w:tr w:rsidR="00480B8A" w:rsidRPr="00480B8A" w:rsidTr="005C5C4F">
        <w:trPr>
          <w:trHeight w:val="1669"/>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 </w:t>
            </w:r>
          </w:p>
        </w:tc>
        <w:tc>
          <w:tcPr>
            <w:tcW w:w="1275" w:type="dxa"/>
            <w:shd w:val="clear" w:color="000000" w:fill="FFFFFF"/>
            <w:vAlign w:val="center"/>
            <w:hideMark/>
          </w:tcPr>
          <w:p w:rsidR="00480B8A" w:rsidRPr="00FE31F7" w:rsidRDefault="00480B8A" w:rsidP="00480B8A">
            <w:pPr>
              <w:jc w:val="center"/>
              <w:rPr>
                <w:bCs/>
                <w:sz w:val="20"/>
                <w:szCs w:val="20"/>
              </w:rPr>
            </w:pPr>
            <w:r w:rsidRPr="00FE31F7">
              <w:rPr>
                <w:bCs/>
                <w:sz w:val="20"/>
                <w:szCs w:val="20"/>
              </w:rPr>
              <w:t> </w:t>
            </w:r>
          </w:p>
        </w:tc>
      </w:tr>
      <w:tr w:rsidR="00480B8A" w:rsidRPr="00480B8A" w:rsidTr="005C5C4F">
        <w:trPr>
          <w:trHeight w:val="312"/>
          <w:jc w:val="right"/>
        </w:trPr>
        <w:tc>
          <w:tcPr>
            <w:tcW w:w="850" w:type="dxa"/>
            <w:vMerge w:val="restart"/>
            <w:shd w:val="clear" w:color="000000" w:fill="FFFFFF"/>
            <w:vAlign w:val="center"/>
            <w:hideMark/>
          </w:tcPr>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tc>
        <w:tc>
          <w:tcPr>
            <w:tcW w:w="2205" w:type="dxa"/>
            <w:gridSpan w:val="2"/>
            <w:vMerge w:val="restart"/>
            <w:shd w:val="clear" w:color="000000" w:fill="FFFFFF"/>
            <w:vAlign w:val="center"/>
            <w:hideMark/>
          </w:tcPr>
          <w:p w:rsidR="00480B8A" w:rsidRPr="00FE31F7" w:rsidRDefault="00FE31F7" w:rsidP="00480B8A">
            <w:pPr>
              <w:jc w:val="center"/>
              <w:rPr>
                <w:sz w:val="22"/>
                <w:szCs w:val="22"/>
              </w:rPr>
            </w:pPr>
            <w:r>
              <w:rPr>
                <w:sz w:val="22"/>
                <w:szCs w:val="22"/>
              </w:rPr>
              <w:t>Соисполнитель 2 у</w:t>
            </w:r>
            <w:r w:rsidR="00480B8A" w:rsidRPr="00FE31F7">
              <w:rPr>
                <w:sz w:val="22"/>
                <w:szCs w:val="22"/>
              </w:rPr>
              <w:t>правление организации деятельности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9 200,0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7 100,0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9 200,0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7 100,0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400,0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1 700,0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669"/>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465"/>
          <w:jc w:val="right"/>
        </w:trPr>
        <w:tc>
          <w:tcPr>
            <w:tcW w:w="850" w:type="dxa"/>
            <w:vMerge w:val="restart"/>
            <w:shd w:val="clear" w:color="000000" w:fill="FFFFFF"/>
            <w:vAlign w:val="center"/>
            <w:hideMark/>
          </w:tcPr>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p w:rsidR="00480B8A" w:rsidRPr="00FE31F7" w:rsidRDefault="00480B8A" w:rsidP="00480B8A">
            <w:pPr>
              <w:rPr>
                <w:sz w:val="22"/>
                <w:szCs w:val="22"/>
              </w:rPr>
            </w:pPr>
            <w:r w:rsidRPr="00FE31F7">
              <w:rPr>
                <w:sz w:val="22"/>
                <w:szCs w:val="22"/>
              </w:rPr>
              <w:t> </w:t>
            </w:r>
          </w:p>
        </w:tc>
        <w:tc>
          <w:tcPr>
            <w:tcW w:w="2205" w:type="dxa"/>
            <w:gridSpan w:val="2"/>
            <w:vMerge w:val="restart"/>
            <w:shd w:val="clear" w:color="000000" w:fill="FFFFFF"/>
            <w:vAlign w:val="center"/>
            <w:hideMark/>
          </w:tcPr>
          <w:p w:rsidR="00480B8A" w:rsidRPr="00FE31F7" w:rsidRDefault="00FE31F7" w:rsidP="00480B8A">
            <w:pPr>
              <w:jc w:val="center"/>
              <w:rPr>
                <w:sz w:val="22"/>
                <w:szCs w:val="22"/>
              </w:rPr>
            </w:pPr>
            <w:r>
              <w:rPr>
                <w:sz w:val="22"/>
                <w:szCs w:val="22"/>
              </w:rPr>
              <w:t>Соисполнитель 3 у</w:t>
            </w:r>
            <w:r w:rsidR="00480B8A" w:rsidRPr="00FE31F7">
              <w:rPr>
                <w:sz w:val="22"/>
                <w:szCs w:val="22"/>
              </w:rPr>
              <w:t>правление культуры администрации района</w:t>
            </w: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всего</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5 796,5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5 796,5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67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федеральный бюджет</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03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автономного округа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5 796,5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5 796,5</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6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района</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196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в том числе безвозмездные поступления физических и юридических лиц</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315"/>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бюджет поселений</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r w:rsidR="00480B8A" w:rsidRPr="00480B8A" w:rsidTr="005C5C4F">
        <w:trPr>
          <w:trHeight w:val="900"/>
          <w:jc w:val="right"/>
        </w:trPr>
        <w:tc>
          <w:tcPr>
            <w:tcW w:w="850" w:type="dxa"/>
            <w:vMerge/>
            <w:shd w:val="clear" w:color="000000" w:fill="FFFFFF"/>
            <w:vAlign w:val="center"/>
            <w:hideMark/>
          </w:tcPr>
          <w:p w:rsidR="00480B8A" w:rsidRPr="00FE31F7" w:rsidRDefault="00480B8A" w:rsidP="00480B8A">
            <w:pPr>
              <w:rPr>
                <w:sz w:val="22"/>
                <w:szCs w:val="22"/>
              </w:rPr>
            </w:pPr>
          </w:p>
        </w:tc>
        <w:tc>
          <w:tcPr>
            <w:tcW w:w="2205" w:type="dxa"/>
            <w:gridSpan w:val="2"/>
            <w:vMerge/>
            <w:vAlign w:val="center"/>
            <w:hideMark/>
          </w:tcPr>
          <w:p w:rsidR="00480B8A" w:rsidRPr="00FE31F7" w:rsidRDefault="00480B8A" w:rsidP="00480B8A">
            <w:pPr>
              <w:rPr>
                <w:sz w:val="22"/>
                <w:szCs w:val="22"/>
              </w:rPr>
            </w:pPr>
          </w:p>
        </w:tc>
        <w:tc>
          <w:tcPr>
            <w:tcW w:w="1276" w:type="dxa"/>
            <w:shd w:val="clear" w:color="000000" w:fill="FFFFFF"/>
            <w:vAlign w:val="center"/>
            <w:hideMark/>
          </w:tcPr>
          <w:p w:rsidR="00480B8A" w:rsidRPr="00FE31F7" w:rsidRDefault="00480B8A" w:rsidP="00480B8A">
            <w:pPr>
              <w:jc w:val="center"/>
              <w:rPr>
                <w:sz w:val="22"/>
                <w:szCs w:val="22"/>
              </w:rPr>
            </w:pPr>
            <w:r w:rsidRPr="00FE31F7">
              <w:rPr>
                <w:sz w:val="22"/>
                <w:szCs w:val="22"/>
              </w:rPr>
              <w:t>иные внебюджетные источники</w:t>
            </w:r>
          </w:p>
        </w:tc>
        <w:tc>
          <w:tcPr>
            <w:tcW w:w="1276"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134"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c>
          <w:tcPr>
            <w:tcW w:w="1275" w:type="dxa"/>
            <w:shd w:val="clear" w:color="000000" w:fill="FFFFFF"/>
            <w:vAlign w:val="center"/>
            <w:hideMark/>
          </w:tcPr>
          <w:p w:rsidR="00480B8A" w:rsidRPr="00FE31F7" w:rsidRDefault="00480B8A" w:rsidP="00480B8A">
            <w:pPr>
              <w:jc w:val="center"/>
              <w:rPr>
                <w:sz w:val="20"/>
                <w:szCs w:val="20"/>
              </w:rPr>
            </w:pPr>
            <w:r w:rsidRPr="00FE31F7">
              <w:rPr>
                <w:sz w:val="20"/>
                <w:szCs w:val="20"/>
              </w:rPr>
              <w:t>0,0</w:t>
            </w:r>
          </w:p>
        </w:tc>
      </w:tr>
    </w:tbl>
    <w:p w:rsidR="00480B8A" w:rsidRPr="00480B8A" w:rsidRDefault="00480B8A" w:rsidP="00480B8A">
      <w:pPr>
        <w:ind w:right="100"/>
        <w:jc w:val="center"/>
      </w:pPr>
    </w:p>
    <w:p w:rsidR="00480B8A" w:rsidRPr="00480B8A" w:rsidRDefault="00480B8A" w:rsidP="00480B8A">
      <w:pPr>
        <w:ind w:right="100"/>
        <w:jc w:val="right"/>
      </w:pPr>
    </w:p>
    <w:p w:rsidR="00480B8A" w:rsidRPr="00480B8A" w:rsidRDefault="00480B8A" w:rsidP="00480B8A">
      <w:pPr>
        <w:ind w:right="100"/>
        <w:jc w:val="right"/>
      </w:pPr>
    </w:p>
    <w:p w:rsidR="00480B8A" w:rsidRDefault="00480B8A" w:rsidP="00480B8A">
      <w:pPr>
        <w:jc w:val="both"/>
      </w:pPr>
    </w:p>
    <w:p w:rsidR="00480B8A" w:rsidRDefault="00480B8A" w:rsidP="00480B8A">
      <w:pPr>
        <w:jc w:val="both"/>
      </w:pPr>
    </w:p>
    <w:sectPr w:rsidR="00480B8A" w:rsidSect="00480B8A">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7A1" w:rsidRDefault="009B17A1">
      <w:r>
        <w:separator/>
      </w:r>
    </w:p>
  </w:endnote>
  <w:endnote w:type="continuationSeparator" w:id="1">
    <w:p w:rsidR="009B17A1" w:rsidRDefault="009B17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7A1" w:rsidRDefault="009B17A1">
      <w:r>
        <w:separator/>
      </w:r>
    </w:p>
  </w:footnote>
  <w:footnote w:type="continuationSeparator" w:id="1">
    <w:p w:rsidR="009B17A1" w:rsidRDefault="009B17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E30246" w:rsidRDefault="00E75AE7">
        <w:pPr>
          <w:pStyle w:val="a4"/>
          <w:jc w:val="center"/>
        </w:pPr>
        <w:r>
          <w:fldChar w:fldCharType="begin"/>
        </w:r>
        <w:r w:rsidR="00E30246">
          <w:instrText>PAGE   \* MERGEFORMAT</w:instrText>
        </w:r>
        <w:r>
          <w:fldChar w:fldCharType="separate"/>
        </w:r>
        <w:r w:rsidR="00DD4227">
          <w:rPr>
            <w:noProof/>
          </w:rPr>
          <w:t>1</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5945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0C0"/>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07A58"/>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A7634"/>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76AA6"/>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5F4F"/>
    <w:rsid w:val="004702B8"/>
    <w:rsid w:val="00471C09"/>
    <w:rsid w:val="004773AF"/>
    <w:rsid w:val="00477A6B"/>
    <w:rsid w:val="004808F4"/>
    <w:rsid w:val="00480B8A"/>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5C4F"/>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24AF"/>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1C7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253C"/>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A3F50"/>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17A1"/>
    <w:rsid w:val="009B5522"/>
    <w:rsid w:val="009B754D"/>
    <w:rsid w:val="009B7C66"/>
    <w:rsid w:val="009C04EE"/>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2BE5"/>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52EA"/>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AF7DA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342C"/>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4AB3"/>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250"/>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09D6"/>
    <w:rsid w:val="00D77823"/>
    <w:rsid w:val="00D82FD0"/>
    <w:rsid w:val="00D84435"/>
    <w:rsid w:val="00D84C9A"/>
    <w:rsid w:val="00D85469"/>
    <w:rsid w:val="00D8617F"/>
    <w:rsid w:val="00D86AFF"/>
    <w:rsid w:val="00D90E56"/>
    <w:rsid w:val="00D94016"/>
    <w:rsid w:val="00D97F66"/>
    <w:rsid w:val="00DA0155"/>
    <w:rsid w:val="00DA092B"/>
    <w:rsid w:val="00DA106C"/>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227"/>
    <w:rsid w:val="00DD4FAC"/>
    <w:rsid w:val="00DD5947"/>
    <w:rsid w:val="00DD5C11"/>
    <w:rsid w:val="00DE29E4"/>
    <w:rsid w:val="00DE3E53"/>
    <w:rsid w:val="00DE4C46"/>
    <w:rsid w:val="00DE683F"/>
    <w:rsid w:val="00DF0D93"/>
    <w:rsid w:val="00DF0F7A"/>
    <w:rsid w:val="00DF1556"/>
    <w:rsid w:val="00DF2A19"/>
    <w:rsid w:val="00DF60E4"/>
    <w:rsid w:val="00DF6975"/>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246"/>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4F6"/>
    <w:rsid w:val="00E6187C"/>
    <w:rsid w:val="00E63D11"/>
    <w:rsid w:val="00E64AC4"/>
    <w:rsid w:val="00E65941"/>
    <w:rsid w:val="00E66F70"/>
    <w:rsid w:val="00E67167"/>
    <w:rsid w:val="00E74519"/>
    <w:rsid w:val="00E75AE7"/>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59D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31F7"/>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4874317">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91974513">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8383208">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44A4F59FC10631DCAD96F7DCC11D62D0FC76B464CE612E07CBC5BDA9882A277DBE8271A11F2BFB4B1BA981d3m9J" TargetMode="External"/><Relationship Id="rId13"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5" Type="http://schemas.openxmlformats.org/officeDocument/2006/relationships/footnotes" Target="footnotes.xml"/><Relationship Id="rId15"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0" Type="http://schemas.openxmlformats.org/officeDocument/2006/relationships/hyperlink" Target="consultantplus://offline/ref=BE38556259931A7B4B0321D126766958E78827C64BF8ACD70727A5EB99802CDCB700AA25C0KFvC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vraion.ru" TargetMode="External"/><Relationship Id="rId14"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DCC7-C3C7-4FE5-8977-B7094C89E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15450</Words>
  <Characters>88067</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2017-11-01T07:24:00Z</cp:lastPrinted>
  <dcterms:created xsi:type="dcterms:W3CDTF">2018-09-26T05:33:00Z</dcterms:created>
  <dcterms:modified xsi:type="dcterms:W3CDTF">2018-09-26T05:33:00Z</dcterms:modified>
</cp:coreProperties>
</file>